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0069" w14:textId="77777777" w:rsidR="00BB26C8" w:rsidRPr="00E42345" w:rsidRDefault="00BB26C8" w:rsidP="00EA3D43">
      <w:pPr>
        <w:pStyle w:val="DocumentTitle"/>
      </w:pPr>
      <w:r w:rsidRPr="00E42345">
        <w:t>GRANT APPLICATION GUIDE</w:t>
      </w:r>
    </w:p>
    <w:p w14:paraId="05A7DF1F" w14:textId="3D03BD64" w:rsidR="00864A90" w:rsidRPr="0053179E" w:rsidRDefault="00180CF3" w:rsidP="0053179E">
      <w:pPr>
        <w:pStyle w:val="Heading1"/>
      </w:pPr>
      <w:r>
        <w:t>funding stream 3</w:t>
      </w:r>
      <w:r w:rsidR="00CE292A">
        <w:t>:</w:t>
      </w:r>
      <w:r>
        <w:t xml:space="preserve"> </w:t>
      </w:r>
      <w:r w:rsidR="00CE292A">
        <w:t xml:space="preserve"> </w:t>
      </w:r>
      <w:r w:rsidR="6081E1BE">
        <w:t>innovating and advancing key sectors</w:t>
      </w:r>
    </w:p>
    <w:p w14:paraId="6065622B" w14:textId="77777777" w:rsidR="00723DB6" w:rsidRDefault="00723DB6" w:rsidP="00EA3D43">
      <w:pPr>
        <w:pStyle w:val="NumberedHeading2"/>
      </w:pPr>
      <w:r>
        <w:t>About the Program</w:t>
      </w:r>
    </w:p>
    <w:p w14:paraId="5F41EA81" w14:textId="378D5B34" w:rsidR="00932800" w:rsidRPr="00CC48BE" w:rsidRDefault="02577F99" w:rsidP="00CC48BE">
      <w:pPr>
        <w:rPr>
          <w:rStyle w:val="normaltextrun"/>
        </w:rPr>
      </w:pPr>
      <w:r>
        <w:t xml:space="preserve">The </w:t>
      </w:r>
      <w:r w:rsidR="3E608F0D" w:rsidRPr="00180CF3">
        <w:rPr>
          <w:b/>
          <w:bCs/>
        </w:rPr>
        <w:t>ETSI-BC</w:t>
      </w:r>
      <w:r w:rsidR="34AB4C78" w:rsidRPr="00180CF3">
        <w:rPr>
          <w:b/>
          <w:bCs/>
        </w:rPr>
        <w:t xml:space="preserve"> </w:t>
      </w:r>
      <w:r w:rsidR="3F8F7F8F" w:rsidRPr="00180CF3">
        <w:rPr>
          <w:b/>
          <w:bCs/>
          <w:i/>
          <w:iCs/>
        </w:rPr>
        <w:t xml:space="preserve">Innovating and Advancing Key Sectors </w:t>
      </w:r>
      <w:r w:rsidR="00180CF3">
        <w:rPr>
          <w:b/>
          <w:bCs/>
        </w:rPr>
        <w:t>f</w:t>
      </w:r>
      <w:r w:rsidR="3D4AB60B" w:rsidRPr="00180CF3">
        <w:rPr>
          <w:b/>
          <w:bCs/>
        </w:rPr>
        <w:t xml:space="preserve">unding </w:t>
      </w:r>
      <w:r w:rsidR="00180CF3">
        <w:rPr>
          <w:b/>
          <w:bCs/>
        </w:rPr>
        <w:t>program</w:t>
      </w:r>
      <w:r w:rsidR="34AB4C78">
        <w:t xml:space="preserve"> </w:t>
      </w:r>
      <w:r>
        <w:t>provides</w:t>
      </w:r>
      <w:r w:rsidR="5C39065B">
        <w:t xml:space="preserve"> non-repayable</w:t>
      </w:r>
      <w:r w:rsidR="73AB35B0">
        <w:t xml:space="preserve"> </w:t>
      </w:r>
      <w:r w:rsidR="27E714CB">
        <w:t>grants</w:t>
      </w:r>
      <w:r w:rsidR="72ADE341">
        <w:t xml:space="preserve"> on a</w:t>
      </w:r>
      <w:r w:rsidR="00180CF3">
        <w:t xml:space="preserve"> scheduled ‘</w:t>
      </w:r>
      <w:r w:rsidR="72ADE341">
        <w:t xml:space="preserve">intake </w:t>
      </w:r>
      <w:proofErr w:type="spellStart"/>
      <w:proofErr w:type="gramStart"/>
      <w:r w:rsidR="72ADE341">
        <w:t>basis</w:t>
      </w:r>
      <w:r w:rsidR="00180CF3">
        <w:t>’</w:t>
      </w:r>
      <w:proofErr w:type="spellEnd"/>
      <w:proofErr w:type="gramEnd"/>
      <w:r w:rsidR="27E714CB">
        <w:t xml:space="preserve"> </w:t>
      </w:r>
      <w:r w:rsidR="73AB35B0">
        <w:t xml:space="preserve">to support strategic investments </w:t>
      </w:r>
      <w:r w:rsidR="54B88B03">
        <w:t xml:space="preserve">in </w:t>
      </w:r>
      <w:r w:rsidR="22C8C82F" w:rsidRPr="00EF4B86">
        <w:rPr>
          <w:b/>
          <w:bCs/>
        </w:rPr>
        <w:t>regional</w:t>
      </w:r>
      <w:r w:rsidR="22C8C82F">
        <w:t xml:space="preserve"> </w:t>
      </w:r>
      <w:r w:rsidR="35617693">
        <w:t xml:space="preserve">sector-based </w:t>
      </w:r>
      <w:r w:rsidR="54B88B03">
        <w:t xml:space="preserve">economic development </w:t>
      </w:r>
      <w:r w:rsidR="01D50646">
        <w:t xml:space="preserve">projects </w:t>
      </w:r>
      <w:r w:rsidR="73AB35B0">
        <w:t>that will have long-lasting and measurable benefits for the Southern Interior</w:t>
      </w:r>
      <w:r w:rsidR="00A55E9F">
        <w:t>*</w:t>
      </w:r>
      <w:r w:rsidR="23806579">
        <w:t>.</w:t>
      </w:r>
      <w:r w:rsidR="5ED487B3">
        <w:t xml:space="preserve"> </w:t>
      </w:r>
      <w:r w:rsidR="2E3D9127" w:rsidRPr="004B45C1">
        <w:rPr>
          <w:rStyle w:val="normaltextrun"/>
          <w:rFonts w:cs="Calibri"/>
          <w:color w:val="000000" w:themeColor="text1"/>
          <w:shd w:val="clear" w:color="auto" w:fill="FFFFFF"/>
        </w:rPr>
        <w:t xml:space="preserve">This program </w:t>
      </w:r>
      <w:r w:rsidR="001D5611">
        <w:rPr>
          <w:rStyle w:val="normaltextrun"/>
          <w:rFonts w:cs="Calibri"/>
          <w:color w:val="000000" w:themeColor="text1"/>
          <w:shd w:val="clear" w:color="auto" w:fill="FFFFFF"/>
        </w:rPr>
        <w:t>funds</w:t>
      </w:r>
      <w:r w:rsidR="2E3D9127" w:rsidRPr="004B45C1">
        <w:rPr>
          <w:rStyle w:val="normaltextrun"/>
          <w:rFonts w:cs="Calibri"/>
          <w:color w:val="000000" w:themeColor="text1"/>
          <w:shd w:val="clear" w:color="auto" w:fill="FFFFFF"/>
        </w:rPr>
        <w:t xml:space="preserve"> collaboration and partnerships t</w:t>
      </w:r>
      <w:r w:rsidR="656DBF56">
        <w:rPr>
          <w:rStyle w:val="normaltextrun"/>
          <w:rFonts w:cs="Calibri"/>
          <w:color w:val="000000" w:themeColor="text1"/>
          <w:shd w:val="clear" w:color="auto" w:fill="FFFFFF"/>
        </w:rPr>
        <w:t>o</w:t>
      </w:r>
      <w:r w:rsidR="7AC0D3C3">
        <w:rPr>
          <w:rStyle w:val="normaltextrun"/>
          <w:rFonts w:cs="Calibri"/>
          <w:color w:val="000000" w:themeColor="text1"/>
          <w:shd w:val="clear" w:color="auto" w:fill="FFFFFF"/>
        </w:rPr>
        <w:t>:</w:t>
      </w:r>
    </w:p>
    <w:p w14:paraId="42243E4C" w14:textId="07F97060" w:rsidR="004F3792" w:rsidRPr="00A21DEF" w:rsidRDefault="00126FD4" w:rsidP="00EA3D43">
      <w:pPr>
        <w:pStyle w:val="ListParagraph"/>
        <w:numPr>
          <w:ilvl w:val="0"/>
          <w:numId w:val="54"/>
        </w:numPr>
        <w:rPr>
          <w:rStyle w:val="normaltextrun"/>
          <w:rFonts w:asciiTheme="minorHAnsi" w:hAnsiTheme="minorHAnsi" w:cstheme="minorHAnsi"/>
          <w:color w:val="000000" w:themeColor="text1"/>
          <w:sz w:val="22"/>
          <w:szCs w:val="22"/>
        </w:rPr>
      </w:pPr>
      <w:r w:rsidRPr="00A21DEF">
        <w:rPr>
          <w:rStyle w:val="normaltextrun"/>
          <w:rFonts w:asciiTheme="minorHAnsi" w:hAnsiTheme="minorHAnsi" w:cstheme="minorHAnsi"/>
          <w:color w:val="000000" w:themeColor="text1"/>
          <w:sz w:val="22"/>
          <w:szCs w:val="22"/>
          <w:shd w:val="clear" w:color="auto" w:fill="FFFFFF"/>
        </w:rPr>
        <w:t>help stimulate industry clusters</w:t>
      </w:r>
      <w:r w:rsidR="004B601B" w:rsidRPr="00A21DEF">
        <w:rPr>
          <w:rStyle w:val="normaltextrun"/>
          <w:rFonts w:asciiTheme="minorHAnsi" w:hAnsiTheme="minorHAnsi" w:cstheme="minorHAnsi"/>
          <w:color w:val="000000" w:themeColor="text1"/>
          <w:sz w:val="22"/>
          <w:szCs w:val="22"/>
          <w:shd w:val="clear" w:color="auto" w:fill="FFFFFF"/>
        </w:rPr>
        <w:t>,</w:t>
      </w:r>
      <w:r w:rsidRPr="00A21DEF">
        <w:rPr>
          <w:rStyle w:val="normaltextrun"/>
          <w:rFonts w:asciiTheme="minorHAnsi" w:hAnsiTheme="minorHAnsi" w:cstheme="minorHAnsi"/>
          <w:color w:val="000000" w:themeColor="text1"/>
          <w:sz w:val="22"/>
          <w:szCs w:val="22"/>
          <w:shd w:val="clear" w:color="auto" w:fill="FFFFFF"/>
        </w:rPr>
        <w:t xml:space="preserve"> </w:t>
      </w:r>
    </w:p>
    <w:p w14:paraId="109A4AB7" w14:textId="20BDC9F0" w:rsidR="00C84B6D" w:rsidRPr="00C84B6D" w:rsidRDefault="00FB04A3" w:rsidP="00EA3D43">
      <w:pPr>
        <w:pStyle w:val="ListParagraph"/>
        <w:numPr>
          <w:ilvl w:val="0"/>
          <w:numId w:val="54"/>
        </w:numPr>
        <w:rPr>
          <w:rStyle w:val="normaltextrun"/>
          <w:rFonts w:asciiTheme="minorHAnsi" w:hAnsiTheme="minorHAnsi" w:cstheme="minorHAnsi"/>
          <w:color w:val="000000" w:themeColor="text1"/>
          <w:sz w:val="22"/>
          <w:szCs w:val="22"/>
        </w:rPr>
      </w:pPr>
      <w:r w:rsidRPr="00A21DEF">
        <w:rPr>
          <w:rStyle w:val="normaltextrun"/>
          <w:rFonts w:asciiTheme="minorHAnsi" w:hAnsiTheme="minorHAnsi" w:cstheme="minorHAnsi"/>
          <w:color w:val="000000" w:themeColor="text1"/>
          <w:sz w:val="22"/>
          <w:szCs w:val="22"/>
          <w:shd w:val="clear" w:color="auto" w:fill="FFFFFF"/>
        </w:rPr>
        <w:t xml:space="preserve">support </w:t>
      </w:r>
      <w:r w:rsidR="00135DF8" w:rsidRPr="00A21DEF">
        <w:rPr>
          <w:rStyle w:val="normaltextrun"/>
          <w:rFonts w:asciiTheme="minorHAnsi" w:hAnsiTheme="minorHAnsi" w:cstheme="minorHAnsi"/>
          <w:color w:val="000000" w:themeColor="text1"/>
          <w:sz w:val="22"/>
          <w:szCs w:val="22"/>
          <w:shd w:val="clear" w:color="auto" w:fill="FFFFFF"/>
        </w:rPr>
        <w:t>industry sector groups to address challenges and o</w:t>
      </w:r>
      <w:r w:rsidR="006043D1" w:rsidRPr="00A21DEF">
        <w:rPr>
          <w:rStyle w:val="normaltextrun"/>
          <w:rFonts w:asciiTheme="minorHAnsi" w:hAnsiTheme="minorHAnsi" w:cstheme="minorHAnsi"/>
          <w:color w:val="000000" w:themeColor="text1"/>
          <w:sz w:val="22"/>
          <w:szCs w:val="22"/>
          <w:shd w:val="clear" w:color="auto" w:fill="FFFFFF"/>
        </w:rPr>
        <w:t xml:space="preserve">pportunities, </w:t>
      </w:r>
      <w:r w:rsidR="00126FD4" w:rsidRPr="00A21DEF">
        <w:rPr>
          <w:rStyle w:val="normaltextrun"/>
          <w:rFonts w:asciiTheme="minorHAnsi" w:hAnsiTheme="minorHAnsi" w:cstheme="minorHAnsi"/>
          <w:color w:val="000000" w:themeColor="text1"/>
          <w:sz w:val="22"/>
          <w:szCs w:val="22"/>
          <w:shd w:val="clear" w:color="auto" w:fill="FFFFFF"/>
        </w:rPr>
        <w:t xml:space="preserve">and </w:t>
      </w:r>
    </w:p>
    <w:p w14:paraId="37FA4300" w14:textId="175BD11B" w:rsidR="00126FD4" w:rsidRPr="00C84B6D" w:rsidRDefault="00126FD4" w:rsidP="00EA3D43">
      <w:pPr>
        <w:pStyle w:val="ListParagraph"/>
        <w:numPr>
          <w:ilvl w:val="0"/>
          <w:numId w:val="54"/>
        </w:numPr>
        <w:rPr>
          <w:sz w:val="20"/>
          <w:szCs w:val="20"/>
        </w:rPr>
      </w:pPr>
      <w:r w:rsidRPr="00C84B6D">
        <w:rPr>
          <w:rStyle w:val="normaltextrun"/>
          <w:rFonts w:asciiTheme="minorHAnsi" w:hAnsiTheme="minorHAnsi" w:cstheme="minorHAnsi"/>
          <w:color w:val="000000" w:themeColor="text1"/>
          <w:sz w:val="22"/>
          <w:szCs w:val="22"/>
          <w:shd w:val="clear" w:color="auto" w:fill="FFFFFF"/>
        </w:rPr>
        <w:t>encourage industry groups to become more environmentally sustainable and transition to a Net Zero economy.</w:t>
      </w:r>
      <w:r w:rsidRPr="00C84B6D">
        <w:rPr>
          <w:rStyle w:val="eop"/>
          <w:rFonts w:asciiTheme="minorHAnsi" w:hAnsiTheme="minorHAnsi" w:cstheme="minorHAnsi"/>
          <w:color w:val="000000" w:themeColor="text1"/>
          <w:sz w:val="22"/>
          <w:szCs w:val="22"/>
          <w:shd w:val="clear" w:color="auto" w:fill="FFFFFF"/>
        </w:rPr>
        <w:t> </w:t>
      </w:r>
    </w:p>
    <w:p w14:paraId="58C51907" w14:textId="7A1876B7" w:rsidR="00B9574A" w:rsidRDefault="00B9574A" w:rsidP="00EA3D43">
      <w:pPr>
        <w:pStyle w:val="NumberedHeading2"/>
      </w:pPr>
      <w:r w:rsidRPr="00B9574A">
        <w:t>Program Objectives</w:t>
      </w:r>
    </w:p>
    <w:p w14:paraId="71206D24" w14:textId="4B2B922C" w:rsidR="00F22DEF" w:rsidRPr="004B45C1" w:rsidRDefault="004F3792" w:rsidP="00EA3D43">
      <w:pPr>
        <w:rPr>
          <w:shd w:val="clear" w:color="auto" w:fill="FFFFFF"/>
        </w:rPr>
      </w:pPr>
      <w:r>
        <w:rPr>
          <w:shd w:val="clear" w:color="auto" w:fill="FFFFFF"/>
        </w:rPr>
        <w:t>The</w:t>
      </w:r>
      <w:r w:rsidR="00F22DEF" w:rsidRPr="004B45C1">
        <w:rPr>
          <w:shd w:val="clear" w:color="auto" w:fill="FFFFFF"/>
        </w:rPr>
        <w:t xml:space="preserve"> </w:t>
      </w:r>
      <w:r w:rsidR="00F22DEF" w:rsidRPr="00A21DEF">
        <w:rPr>
          <w:i/>
          <w:iCs/>
          <w:shd w:val="clear" w:color="auto" w:fill="FFFFFF"/>
        </w:rPr>
        <w:t>Innovating and Advancing Key Sectors</w:t>
      </w:r>
      <w:r>
        <w:rPr>
          <w:shd w:val="clear" w:color="auto" w:fill="FFFFFF"/>
        </w:rPr>
        <w:t xml:space="preserve"> Funding Stream</w:t>
      </w:r>
      <w:r w:rsidR="00F22DEF" w:rsidRPr="004B45C1">
        <w:rPr>
          <w:shd w:val="clear" w:color="auto" w:fill="FFFFFF"/>
        </w:rPr>
        <w:t xml:space="preserve"> support</w:t>
      </w:r>
      <w:r w:rsidR="00250FAF">
        <w:rPr>
          <w:shd w:val="clear" w:color="auto" w:fill="FFFFFF"/>
        </w:rPr>
        <w:t>s</w:t>
      </w:r>
      <w:r w:rsidR="00F22DEF" w:rsidRPr="004B45C1">
        <w:rPr>
          <w:shd w:val="clear" w:color="auto" w:fill="FFFFFF"/>
        </w:rPr>
        <w:t xml:space="preserve"> innovation and the advancement of industries that are key to the region’s economic base and future. </w:t>
      </w:r>
    </w:p>
    <w:p w14:paraId="13DE9D2A" w14:textId="08AEE441" w:rsidR="00152D5C" w:rsidRPr="004B45C1" w:rsidRDefault="7FD4EAD7" w:rsidP="00EA3D43">
      <w:r w:rsidRPr="476E9B31">
        <w:t xml:space="preserve">Priority will be given to </w:t>
      </w:r>
      <w:r w:rsidR="33DD9A4A" w:rsidRPr="00EF4B86">
        <w:rPr>
          <w:b/>
          <w:bCs/>
        </w:rPr>
        <w:t>regional</w:t>
      </w:r>
      <w:r w:rsidR="33DD9A4A" w:rsidRPr="476E9B31">
        <w:t xml:space="preserve"> </w:t>
      </w:r>
      <w:r w:rsidR="767CACBE" w:rsidRPr="476E9B31">
        <w:t xml:space="preserve">industry </w:t>
      </w:r>
      <w:r w:rsidR="33DD9A4A" w:rsidRPr="476E9B31">
        <w:t>partnership</w:t>
      </w:r>
      <w:r w:rsidR="00180CF3">
        <w:t xml:space="preserve">s </w:t>
      </w:r>
      <w:r w:rsidR="33DD9A4A" w:rsidRPr="476E9B31">
        <w:t>in key sectors</w:t>
      </w:r>
      <w:r w:rsidR="005DF7CE" w:rsidRPr="476E9B31">
        <w:t xml:space="preserve"> </w:t>
      </w:r>
      <w:r w:rsidR="767CACBE" w:rsidRPr="476E9B31">
        <w:t xml:space="preserve">which are </w:t>
      </w:r>
      <w:r w:rsidR="005DF7CE" w:rsidRPr="476E9B31">
        <w:t xml:space="preserve">established or emerging in the Southern Interior region. </w:t>
      </w:r>
      <w:r w:rsidR="7BD537BA" w:rsidRPr="476E9B31">
        <w:t>The program o</w:t>
      </w:r>
      <w:r w:rsidR="2C905FA0" w:rsidRPr="476E9B31">
        <w:t xml:space="preserve">bjective is to </w:t>
      </w:r>
      <w:r w:rsidR="20AEFF32" w:rsidRPr="476E9B31">
        <w:t>serve as a catalyst for new economic development initiatives</w:t>
      </w:r>
      <w:r w:rsidR="001D5611">
        <w:t>.</w:t>
      </w:r>
    </w:p>
    <w:p w14:paraId="38FF25AB" w14:textId="7AD39748" w:rsidR="003B6E92" w:rsidRPr="004B45C1" w:rsidRDefault="001D5611" w:rsidP="00EA3D43">
      <w:r>
        <w:t>F</w:t>
      </w:r>
      <w:r w:rsidR="00180CF3">
        <w:t xml:space="preserve">unding through this program will help to:  </w:t>
      </w:r>
    </w:p>
    <w:p w14:paraId="106C6AA4" w14:textId="137D20FE" w:rsidR="00853212" w:rsidRPr="004B45C1" w:rsidRDefault="005D05C2" w:rsidP="00EA3D43">
      <w:pPr>
        <w:pStyle w:val="Bullet"/>
      </w:pPr>
      <w:r w:rsidRPr="004B45C1">
        <w:t xml:space="preserve">Improve the competitiveness of key industry sectors in </w:t>
      </w:r>
      <w:r w:rsidR="00856851" w:rsidRPr="004B45C1">
        <w:t xml:space="preserve">the Southern Interior </w:t>
      </w:r>
    </w:p>
    <w:p w14:paraId="2F54F274" w14:textId="00B35B1C" w:rsidR="003B6E92" w:rsidRPr="004B45C1" w:rsidRDefault="00735A4D" w:rsidP="00EA3D43">
      <w:pPr>
        <w:pStyle w:val="Bullet"/>
      </w:pPr>
      <w:r w:rsidRPr="004B45C1">
        <w:t>Encourage and c</w:t>
      </w:r>
      <w:r w:rsidR="00EE686C" w:rsidRPr="004B45C1">
        <w:t xml:space="preserve">reate </w:t>
      </w:r>
      <w:r w:rsidR="00853212" w:rsidRPr="004B45C1">
        <w:t>opportunities fo</w:t>
      </w:r>
      <w:r w:rsidR="005D05C2" w:rsidRPr="004B45C1">
        <w:t xml:space="preserve">r </w:t>
      </w:r>
      <w:r w:rsidR="007A47A8">
        <w:t xml:space="preserve">regional </w:t>
      </w:r>
      <w:r w:rsidR="00427E3C" w:rsidRPr="004B45C1">
        <w:t>industry</w:t>
      </w:r>
      <w:r w:rsidR="004F3792">
        <w:t>-</w:t>
      </w:r>
      <w:r w:rsidR="00F82693">
        <w:t xml:space="preserve">led </w:t>
      </w:r>
      <w:r w:rsidR="00853212" w:rsidRPr="004B45C1">
        <w:t>collaboration</w:t>
      </w:r>
      <w:r w:rsidRPr="004B45C1">
        <w:t xml:space="preserve"> and strategic partnerships</w:t>
      </w:r>
    </w:p>
    <w:p w14:paraId="149762FB" w14:textId="77777777" w:rsidR="003300A1" w:rsidRPr="004B45C1" w:rsidRDefault="003300A1" w:rsidP="00EA3D43">
      <w:pPr>
        <w:pStyle w:val="Bullet"/>
      </w:pPr>
      <w:r w:rsidRPr="004B45C1">
        <w:t>Support the creation and growth of industry clusters</w:t>
      </w:r>
    </w:p>
    <w:p w14:paraId="68E6241B" w14:textId="52705FB8" w:rsidR="003B6E92" w:rsidRPr="004B45C1" w:rsidRDefault="003B6E92" w:rsidP="00EA3D43">
      <w:pPr>
        <w:pStyle w:val="Bullet"/>
      </w:pPr>
      <w:r w:rsidRPr="004B45C1">
        <w:t>S</w:t>
      </w:r>
      <w:r w:rsidR="00EE686C" w:rsidRPr="004B45C1">
        <w:t xml:space="preserve">timulate the </w:t>
      </w:r>
      <w:r w:rsidR="001418AE" w:rsidRPr="004B45C1">
        <w:t>research and adaptation of innovative technologies and business practices</w:t>
      </w:r>
    </w:p>
    <w:p w14:paraId="6B591D71" w14:textId="083C1A69" w:rsidR="00E57299" w:rsidRPr="004B45C1" w:rsidRDefault="00E57299" w:rsidP="00EA3D43">
      <w:pPr>
        <w:pStyle w:val="Bullet"/>
      </w:pPr>
      <w:r w:rsidRPr="004B45C1">
        <w:t xml:space="preserve">Support </w:t>
      </w:r>
      <w:r w:rsidR="00EC58E9">
        <w:t xml:space="preserve">sector </w:t>
      </w:r>
      <w:r w:rsidRPr="004B45C1">
        <w:t xml:space="preserve">initiatives which </w:t>
      </w:r>
      <w:r w:rsidR="00BF761B" w:rsidRPr="004B45C1">
        <w:t>focus or reducing environmental</w:t>
      </w:r>
      <w:r w:rsidR="00911A11" w:rsidRPr="004B45C1">
        <w:t xml:space="preserve"> impacts </w:t>
      </w:r>
      <w:r w:rsidR="008515EB" w:rsidRPr="004B45C1">
        <w:t>i.e., waste, energy reduction</w:t>
      </w:r>
    </w:p>
    <w:p w14:paraId="13D81588" w14:textId="7A18C199" w:rsidR="00113519" w:rsidRPr="004B45C1" w:rsidRDefault="00113519" w:rsidP="00EA3D43">
      <w:pPr>
        <w:pStyle w:val="Bullet"/>
      </w:pPr>
      <w:r w:rsidRPr="004B45C1">
        <w:t xml:space="preserve">Support sector initiatives aimed at </w:t>
      </w:r>
      <w:r w:rsidR="008515EB" w:rsidRPr="004B45C1">
        <w:t xml:space="preserve">transitioning to and </w:t>
      </w:r>
      <w:r w:rsidRPr="004B45C1">
        <w:t xml:space="preserve">achieving a </w:t>
      </w:r>
      <w:r w:rsidR="008515EB" w:rsidRPr="004B45C1">
        <w:t xml:space="preserve">Net Zero economy </w:t>
      </w:r>
    </w:p>
    <w:p w14:paraId="4FA05F3E" w14:textId="49161EFA" w:rsidR="0064142F" w:rsidRDefault="00135688" w:rsidP="00EA3D43">
      <w:pPr>
        <w:pStyle w:val="NumberedHeading2"/>
      </w:pPr>
      <w:r w:rsidRPr="00AC4457">
        <w:t xml:space="preserve">Who </w:t>
      </w:r>
      <w:r w:rsidR="00464EF1">
        <w:t>C</w:t>
      </w:r>
      <w:r w:rsidR="00B9574A">
        <w:t xml:space="preserve">an </w:t>
      </w:r>
      <w:r w:rsidR="0036139C">
        <w:t>Apply?</w:t>
      </w:r>
    </w:p>
    <w:p w14:paraId="2FAC3E13" w14:textId="040863B0" w:rsidR="000F7F99" w:rsidRPr="00B9574A" w:rsidRDefault="005A2DF1" w:rsidP="00EA3D43">
      <w:r>
        <w:t xml:space="preserve">Applicants must </w:t>
      </w:r>
      <w:proofErr w:type="gramStart"/>
      <w:r>
        <w:t>be located in</w:t>
      </w:r>
      <w:proofErr w:type="gramEnd"/>
      <w:r>
        <w:t xml:space="preserve"> the Southern Interior service region of BC</w:t>
      </w:r>
      <w:r w:rsidR="00FD6D8A">
        <w:t xml:space="preserve">. </w:t>
      </w:r>
      <w:r>
        <w:t xml:space="preserve"> The applicant must be a registered entity and current with their annual Federal and/or Provincial filings.</w:t>
      </w:r>
      <w:r w:rsidR="093C1AD7">
        <w:t xml:space="preserve"> </w:t>
      </w:r>
      <w:r w:rsidR="517465A8">
        <w:t xml:space="preserve"> </w:t>
      </w:r>
      <w:r w:rsidR="00180CF3">
        <w:t xml:space="preserve">The types of organizations eligible to </w:t>
      </w:r>
      <w:r w:rsidR="003B365A">
        <w:t>apply for ETSI-BC funding include:</w:t>
      </w:r>
    </w:p>
    <w:p w14:paraId="51E49A6A" w14:textId="4607DB3A" w:rsidR="000F7F99" w:rsidRDefault="000F7F99" w:rsidP="00EA3D43">
      <w:pPr>
        <w:pStyle w:val="Bullet"/>
      </w:pPr>
      <w:r w:rsidRPr="003A2997">
        <w:t>Economic development organizations</w:t>
      </w:r>
      <w:r w:rsidR="003B365A">
        <w:t xml:space="preserve"> affiliated with registered First Nations</w:t>
      </w:r>
      <w:r w:rsidR="005A2DF1">
        <w:t xml:space="preserve"> communities</w:t>
      </w:r>
      <w:r w:rsidR="003B365A">
        <w:t xml:space="preserve"> or local governments</w:t>
      </w:r>
    </w:p>
    <w:p w14:paraId="1812B7F4" w14:textId="2C732AAF" w:rsidR="00A645FC" w:rsidRPr="00A645FC" w:rsidRDefault="00A645FC" w:rsidP="00EA3D43">
      <w:pPr>
        <w:pStyle w:val="Bullet"/>
      </w:pPr>
      <w:r w:rsidRPr="00A645FC">
        <w:lastRenderedPageBreak/>
        <w:t xml:space="preserve">Non-Profit Business Support organizations serving the region, </w:t>
      </w:r>
      <w:r w:rsidR="00A66FC0">
        <w:t>including but not limited to:</w:t>
      </w:r>
    </w:p>
    <w:p w14:paraId="114280E1" w14:textId="2E56451F" w:rsidR="00A645FC" w:rsidRDefault="00A645FC" w:rsidP="00EA3D43">
      <w:pPr>
        <w:pStyle w:val="Bulletintable"/>
      </w:pPr>
      <w:r w:rsidRPr="0025681D">
        <w:t>Industry Associations</w:t>
      </w:r>
    </w:p>
    <w:p w14:paraId="272420CB" w14:textId="40A9FAA1" w:rsidR="00B666FF" w:rsidRDefault="00A645FC" w:rsidP="00EA3D43">
      <w:pPr>
        <w:pStyle w:val="Bulletintable"/>
      </w:pPr>
      <w:r w:rsidRPr="0025681D">
        <w:t>Accelerators</w:t>
      </w:r>
    </w:p>
    <w:p w14:paraId="45939329" w14:textId="269F7E77" w:rsidR="002E3870" w:rsidRDefault="00A645FC" w:rsidP="00CC48BE">
      <w:pPr>
        <w:pStyle w:val="Bulletintable"/>
      </w:pPr>
      <w:r w:rsidRPr="0025681D">
        <w:t xml:space="preserve">Cooperative Groups </w:t>
      </w:r>
    </w:p>
    <w:p w14:paraId="075BBD41" w14:textId="20D21981" w:rsidR="005A2DF1" w:rsidRDefault="005A2DF1" w:rsidP="00FD6D8A">
      <w:pPr>
        <w:pStyle w:val="Bullet"/>
        <w:ind w:left="810"/>
      </w:pPr>
      <w:r>
        <w:t>Priority will be given to a</w:t>
      </w:r>
      <w:r w:rsidRPr="3EF916F4">
        <w:t xml:space="preserve">pplicants </w:t>
      </w:r>
      <w:r>
        <w:t>who have not received funding more than twice</w:t>
      </w:r>
      <w:r w:rsidRPr="3EF916F4">
        <w:t xml:space="preserve"> in the last four</w:t>
      </w:r>
      <w:r>
        <w:t xml:space="preserve"> consecutive </w:t>
      </w:r>
      <w:r w:rsidRPr="3EF916F4">
        <w:t>intakes</w:t>
      </w:r>
      <w:r>
        <w:t>.</w:t>
      </w:r>
    </w:p>
    <w:p w14:paraId="72CF4B34" w14:textId="77777777" w:rsidR="0005648D" w:rsidRPr="0005648D" w:rsidRDefault="0005648D" w:rsidP="00CC48BE">
      <w:pPr>
        <w:pStyle w:val="Sub-Title"/>
        <w:rPr>
          <w:rStyle w:val="eop"/>
          <w:b w:val="0"/>
          <w:bCs w:val="0"/>
          <w:color w:val="000000"/>
          <w:sz w:val="22"/>
          <w:szCs w:val="22"/>
        </w:rPr>
      </w:pPr>
      <w:r w:rsidRPr="0005648D">
        <w:rPr>
          <w:rStyle w:val="normaltextrun"/>
          <w:b w:val="0"/>
          <w:bCs w:val="0"/>
          <w:color w:val="000000"/>
          <w:sz w:val="22"/>
          <w:szCs w:val="22"/>
        </w:rPr>
        <w:t>Note: Organizations that are ineligible to apply include private individuals or for-profit private sector businesses (including but not limited to corporations, partnerships, joint ventures and sole proprietorships)</w:t>
      </w:r>
      <w:r w:rsidRPr="0005648D">
        <w:rPr>
          <w:rStyle w:val="eop"/>
          <w:b w:val="0"/>
          <w:bCs w:val="0"/>
          <w:color w:val="000000"/>
          <w:sz w:val="22"/>
          <w:szCs w:val="22"/>
        </w:rPr>
        <w:t> </w:t>
      </w:r>
    </w:p>
    <w:p w14:paraId="4FA05F4F" w14:textId="48E4899A" w:rsidR="00E13E2E" w:rsidRPr="00E6542B" w:rsidRDefault="003E47F6" w:rsidP="00EA3D43">
      <w:pPr>
        <w:pStyle w:val="NumberedHeading2"/>
      </w:pPr>
      <w:r w:rsidRPr="00E6542B">
        <w:t>Sector/Area Focus</w:t>
      </w:r>
    </w:p>
    <w:p w14:paraId="4FA05F51" w14:textId="30F9A83D" w:rsidR="00A43747" w:rsidRPr="00B9574A" w:rsidRDefault="1213D6FF" w:rsidP="00EA3D43">
      <w:pPr>
        <w:rPr>
          <w:b/>
          <w:bCs/>
        </w:rPr>
      </w:pPr>
      <w:r>
        <w:t xml:space="preserve">The following </w:t>
      </w:r>
      <w:r w:rsidR="24AD69B4">
        <w:t xml:space="preserve">key </w:t>
      </w:r>
      <w:r w:rsidR="19409634">
        <w:t>sectors are eligible</w:t>
      </w:r>
      <w:r w:rsidR="031FEBF1">
        <w:t xml:space="preserve"> </w:t>
      </w:r>
      <w:r w:rsidR="375F136A">
        <w:t>for funding</w:t>
      </w:r>
      <w:r w:rsidR="2A9EE2B1">
        <w:t>:</w:t>
      </w:r>
    </w:p>
    <w:p w14:paraId="32922723" w14:textId="77777777" w:rsidR="00B9574A" w:rsidRPr="0025681D" w:rsidRDefault="00B9574A" w:rsidP="0005648D">
      <w:pPr>
        <w:pStyle w:val="Bulletintable"/>
        <w:numPr>
          <w:ilvl w:val="0"/>
          <w:numId w:val="59"/>
        </w:numPr>
      </w:pPr>
      <w:r w:rsidRPr="0025681D">
        <w:t>Agriculture</w:t>
      </w:r>
    </w:p>
    <w:p w14:paraId="2BF43F6F" w14:textId="77777777" w:rsidR="00B9574A" w:rsidRPr="0025681D" w:rsidRDefault="00B9574A" w:rsidP="0005648D">
      <w:pPr>
        <w:pStyle w:val="Bulletintable"/>
        <w:numPr>
          <w:ilvl w:val="0"/>
          <w:numId w:val="59"/>
        </w:numPr>
      </w:pPr>
      <w:r w:rsidRPr="0025681D">
        <w:t>Energy</w:t>
      </w:r>
    </w:p>
    <w:p w14:paraId="47092BA4" w14:textId="487C507F" w:rsidR="00B9574A" w:rsidRPr="0025681D" w:rsidRDefault="1688F81D" w:rsidP="0005648D">
      <w:pPr>
        <w:pStyle w:val="Bulletintable"/>
        <w:numPr>
          <w:ilvl w:val="0"/>
          <w:numId w:val="59"/>
        </w:numPr>
      </w:pPr>
      <w:r>
        <w:t>Forestry</w:t>
      </w:r>
    </w:p>
    <w:p w14:paraId="2A4EAD62" w14:textId="66001DD9" w:rsidR="00B9574A" w:rsidRPr="0025681D" w:rsidRDefault="1688F81D" w:rsidP="0005648D">
      <w:pPr>
        <w:pStyle w:val="Bulletintable"/>
        <w:numPr>
          <w:ilvl w:val="0"/>
          <w:numId w:val="59"/>
        </w:numPr>
      </w:pPr>
      <w:r>
        <w:t>Mining</w:t>
      </w:r>
    </w:p>
    <w:p w14:paraId="275E4239" w14:textId="77777777" w:rsidR="00B9574A" w:rsidRPr="0025681D" w:rsidRDefault="00B9574A" w:rsidP="0005648D">
      <w:pPr>
        <w:pStyle w:val="Bulletintable"/>
        <w:numPr>
          <w:ilvl w:val="0"/>
          <w:numId w:val="59"/>
        </w:numPr>
      </w:pPr>
      <w:r w:rsidRPr="0025681D">
        <w:t>Transportation</w:t>
      </w:r>
    </w:p>
    <w:p w14:paraId="661F5255" w14:textId="77777777" w:rsidR="00B9574A" w:rsidRPr="0025681D" w:rsidRDefault="00B9574A" w:rsidP="0005648D">
      <w:pPr>
        <w:pStyle w:val="Bulletintable"/>
        <w:numPr>
          <w:ilvl w:val="0"/>
          <w:numId w:val="59"/>
        </w:numPr>
      </w:pPr>
      <w:r w:rsidRPr="0025681D">
        <w:t>Tourism/Sport</w:t>
      </w:r>
    </w:p>
    <w:p w14:paraId="5AA6679C" w14:textId="77777777" w:rsidR="00B9574A" w:rsidRPr="0025681D" w:rsidRDefault="00B9574A" w:rsidP="0005648D">
      <w:pPr>
        <w:pStyle w:val="Bulletintable"/>
        <w:numPr>
          <w:ilvl w:val="0"/>
          <w:numId w:val="59"/>
        </w:numPr>
      </w:pPr>
      <w:r w:rsidRPr="0025681D">
        <w:t>Small Business/Entrepreneurship</w:t>
      </w:r>
    </w:p>
    <w:p w14:paraId="3CE1B89E" w14:textId="77777777" w:rsidR="00B9574A" w:rsidRPr="0025681D" w:rsidRDefault="00B9574A" w:rsidP="0005648D">
      <w:pPr>
        <w:pStyle w:val="Bulletintable"/>
        <w:numPr>
          <w:ilvl w:val="0"/>
          <w:numId w:val="59"/>
        </w:numPr>
      </w:pPr>
      <w:r w:rsidRPr="0025681D">
        <w:t>Economic Development</w:t>
      </w:r>
    </w:p>
    <w:p w14:paraId="3A746349" w14:textId="77777777" w:rsidR="00B9574A" w:rsidRPr="0025681D" w:rsidRDefault="00B9574A" w:rsidP="0005648D">
      <w:pPr>
        <w:pStyle w:val="Bulletintable"/>
        <w:numPr>
          <w:ilvl w:val="0"/>
          <w:numId w:val="59"/>
        </w:numPr>
      </w:pPr>
      <w:r w:rsidRPr="0025681D">
        <w:t>Technology/Innovation</w:t>
      </w:r>
    </w:p>
    <w:p w14:paraId="70FDD839" w14:textId="248FC0B1" w:rsidR="00B9574A" w:rsidRPr="0025681D" w:rsidRDefault="00B9574A" w:rsidP="0005648D">
      <w:pPr>
        <w:pStyle w:val="Bulletintable"/>
        <w:numPr>
          <w:ilvl w:val="0"/>
          <w:numId w:val="59"/>
        </w:numPr>
      </w:pPr>
      <w:r w:rsidRPr="0025681D">
        <w:t xml:space="preserve">Environmental Sustainability </w:t>
      </w:r>
    </w:p>
    <w:p w14:paraId="4FA05F5A" w14:textId="0F9FAD68" w:rsidR="00BD642A" w:rsidRPr="002E5A17" w:rsidRDefault="1213D6FF" w:rsidP="00EA3D43">
      <w:pPr>
        <w:pStyle w:val="NumberedHeading2"/>
      </w:pPr>
      <w:r>
        <w:t>Pro</w:t>
      </w:r>
      <w:r w:rsidR="0AEFB5BB">
        <w:t xml:space="preserve">ject </w:t>
      </w:r>
      <w:r w:rsidR="53D9A5A6">
        <w:t>Activity Focus</w:t>
      </w:r>
    </w:p>
    <w:p w14:paraId="31FEF321" w14:textId="217D3C8C" w:rsidR="00C2012E" w:rsidRPr="00CC48BE" w:rsidRDefault="007E2D67" w:rsidP="00CC48BE">
      <w:pPr>
        <w:pStyle w:val="Sub-Title"/>
        <w:rPr>
          <w:rStyle w:val="Strong"/>
          <w:rFonts w:ascii="Calibri" w:hAnsi="Calibri" w:cs="Calibri"/>
          <w:b/>
          <w:bCs/>
        </w:rPr>
      </w:pPr>
      <w:r w:rsidRPr="00CC48BE">
        <w:rPr>
          <w:rStyle w:val="Strong"/>
          <w:rFonts w:ascii="Calibri" w:hAnsi="Calibri" w:cs="Calibri"/>
          <w:b/>
          <w:bCs/>
        </w:rPr>
        <w:t xml:space="preserve">Innovation and </w:t>
      </w:r>
      <w:r w:rsidR="00E36300" w:rsidRPr="00CC48BE">
        <w:rPr>
          <w:rStyle w:val="Strong"/>
          <w:rFonts w:ascii="Calibri" w:hAnsi="Calibri" w:cs="Calibri"/>
          <w:b/>
          <w:bCs/>
        </w:rPr>
        <w:t xml:space="preserve">Advancing Key Sectors </w:t>
      </w:r>
      <w:r w:rsidR="00C2012E" w:rsidRPr="00CC48BE">
        <w:rPr>
          <w:rStyle w:val="Strong"/>
          <w:rFonts w:ascii="Calibri" w:hAnsi="Calibri" w:cs="Calibri"/>
          <w:b/>
          <w:bCs/>
        </w:rPr>
        <w:t>(Max grant $</w:t>
      </w:r>
      <w:r w:rsidR="00E36300" w:rsidRPr="00CC48BE">
        <w:rPr>
          <w:rStyle w:val="Strong"/>
          <w:rFonts w:ascii="Calibri" w:hAnsi="Calibri" w:cs="Calibri"/>
          <w:b/>
          <w:bCs/>
        </w:rPr>
        <w:t>50,000</w:t>
      </w:r>
      <w:r w:rsidR="00C2012E" w:rsidRPr="00CC48BE">
        <w:rPr>
          <w:rStyle w:val="Strong"/>
          <w:rFonts w:ascii="Calibri" w:hAnsi="Calibri" w:cs="Calibri"/>
          <w:b/>
          <w:bCs/>
        </w:rPr>
        <w:t xml:space="preserve"> per project)</w:t>
      </w:r>
    </w:p>
    <w:p w14:paraId="46B8ABAD" w14:textId="1EF3A30E" w:rsidR="000F7F99" w:rsidRDefault="329F4143" w:rsidP="00EA3D43">
      <w:r w:rsidRPr="476E9B31">
        <w:rPr>
          <w:rFonts w:cs="Calibri"/>
          <w:lang w:eastAsia="en-CA"/>
        </w:rPr>
        <w:t>This program support</w:t>
      </w:r>
      <w:r w:rsidR="00D756B2">
        <w:rPr>
          <w:rFonts w:cs="Calibri"/>
          <w:lang w:eastAsia="en-CA"/>
        </w:rPr>
        <w:t>s</w:t>
      </w:r>
      <w:r w:rsidR="5067BD5A" w:rsidRPr="476E9B31">
        <w:rPr>
          <w:rFonts w:cs="Calibri"/>
          <w:lang w:eastAsia="en-CA"/>
        </w:rPr>
        <w:t xml:space="preserve"> </w:t>
      </w:r>
      <w:r w:rsidR="02210EB7" w:rsidRPr="476E9B31">
        <w:rPr>
          <w:rFonts w:cs="Calibri"/>
          <w:lang w:eastAsia="en-CA"/>
        </w:rPr>
        <w:t xml:space="preserve">regional </w:t>
      </w:r>
      <w:r w:rsidR="5067BD5A" w:rsidRPr="476E9B31">
        <w:rPr>
          <w:rFonts w:cs="Calibri"/>
          <w:lang w:eastAsia="en-CA"/>
        </w:rPr>
        <w:t xml:space="preserve">collaborative </w:t>
      </w:r>
      <w:r w:rsidR="5067BD5A">
        <w:t xml:space="preserve">projects </w:t>
      </w:r>
      <w:r w:rsidR="535ED296">
        <w:t xml:space="preserve">which address </w:t>
      </w:r>
      <w:r w:rsidR="3E02973F">
        <w:t xml:space="preserve">key </w:t>
      </w:r>
      <w:r w:rsidR="38D614BD">
        <w:t xml:space="preserve">sector </w:t>
      </w:r>
      <w:r w:rsidR="12FF1FEF">
        <w:t xml:space="preserve">opportunities to </w:t>
      </w:r>
      <w:r w:rsidR="38D614BD">
        <w:t>research, validate or implement innovative processes</w:t>
      </w:r>
      <w:r w:rsidR="1C9BB6D9">
        <w:t xml:space="preserve"> or technologies for economic benefit </w:t>
      </w:r>
      <w:r w:rsidR="54AACF2E">
        <w:t xml:space="preserve">and/or environmental sustainability. </w:t>
      </w:r>
      <w:r w:rsidR="5067BD5A">
        <w:t xml:space="preserve"> </w:t>
      </w:r>
      <w:r w:rsidR="15BA5E6D">
        <w:t>Regional collaboration must in</w:t>
      </w:r>
      <w:r w:rsidR="3114FA08">
        <w:t>volve</w:t>
      </w:r>
      <w:r w:rsidR="15BA5E6D">
        <w:t xml:space="preserve"> multiple communities</w:t>
      </w:r>
      <w:r w:rsidR="2E2BB50C">
        <w:t xml:space="preserve"> with a</w:t>
      </w:r>
      <w:r w:rsidR="15BA5E6D">
        <w:t xml:space="preserve"> re</w:t>
      </w:r>
      <w:r w:rsidR="2E8B5C64">
        <w:t xml:space="preserve">gion wide </w:t>
      </w:r>
      <w:r w:rsidR="685106AE">
        <w:t xml:space="preserve">and </w:t>
      </w:r>
      <w:r w:rsidR="5B183C95">
        <w:t>key s</w:t>
      </w:r>
      <w:r w:rsidR="685106AE">
        <w:t>ector focus</w:t>
      </w:r>
      <w:r w:rsidR="297B695D">
        <w:t>.</w:t>
      </w:r>
    </w:p>
    <w:p w14:paraId="4C4D63B5" w14:textId="3AB73F7B" w:rsidR="00BC062A" w:rsidRDefault="007765E7" w:rsidP="00EA3D43">
      <w:pPr>
        <w:rPr>
          <w:rStyle w:val="eop"/>
          <w:rFonts w:cs="Calibri"/>
          <w:color w:val="000000"/>
          <w:shd w:val="clear" w:color="auto" w:fill="FFFFFF"/>
        </w:rPr>
      </w:pPr>
      <w:r>
        <w:rPr>
          <w:rStyle w:val="normaltextrun"/>
          <w:rFonts w:cs="Calibri"/>
          <w:shd w:val="clear" w:color="auto" w:fill="FFFFFF"/>
        </w:rPr>
        <w:t xml:space="preserve">Applicants may be eligible for </w:t>
      </w:r>
      <w:r w:rsidRPr="00B57AC8">
        <w:rPr>
          <w:rStyle w:val="normaltextrun"/>
          <w:rFonts w:cs="Calibri"/>
          <w:i/>
          <w:iCs/>
          <w:shd w:val="clear" w:color="auto" w:fill="FFFFFF"/>
        </w:rPr>
        <w:t xml:space="preserve">up to $50,000 to a maximum of </w:t>
      </w:r>
      <w:r w:rsidR="000F0DC4">
        <w:rPr>
          <w:rStyle w:val="normaltextrun"/>
          <w:rFonts w:cs="Calibri"/>
          <w:i/>
          <w:iCs/>
          <w:shd w:val="clear" w:color="auto" w:fill="FFFFFF"/>
        </w:rPr>
        <w:t>75</w:t>
      </w:r>
      <w:r w:rsidRPr="00B57AC8">
        <w:rPr>
          <w:rStyle w:val="normaltextrun"/>
          <w:rFonts w:cs="Calibri"/>
          <w:i/>
          <w:iCs/>
          <w:shd w:val="clear" w:color="auto" w:fill="FFFFFF"/>
        </w:rPr>
        <w:t>% of the project budget.</w:t>
      </w:r>
      <w:r>
        <w:rPr>
          <w:rStyle w:val="normaltextrun"/>
          <w:rFonts w:cs="Calibri"/>
          <w:shd w:val="clear" w:color="auto" w:fill="FFFFFF"/>
        </w:rPr>
        <w:t xml:space="preserve">  </w:t>
      </w:r>
      <w:r w:rsidR="00841B5A">
        <w:rPr>
          <w:rStyle w:val="normaltextrun"/>
          <w:rFonts w:cs="Calibri"/>
          <w:shd w:val="clear" w:color="auto" w:fill="FFFFFF"/>
        </w:rPr>
        <w:t>Should the applicant</w:t>
      </w:r>
      <w:r w:rsidR="00CF203E">
        <w:rPr>
          <w:rStyle w:val="normaltextrun"/>
          <w:rFonts w:cs="Calibri"/>
          <w:shd w:val="clear" w:color="auto" w:fill="FFFFFF"/>
        </w:rPr>
        <w:t xml:space="preserve">(s) apply for the maximum amount, </w:t>
      </w:r>
      <w:r w:rsidR="00E57273">
        <w:rPr>
          <w:rStyle w:val="normaltextrun"/>
          <w:rFonts w:cs="Calibri"/>
          <w:shd w:val="clear" w:color="auto" w:fill="FFFFFF"/>
        </w:rPr>
        <w:t xml:space="preserve">the remaining </w:t>
      </w:r>
      <w:r w:rsidR="00F1691D">
        <w:rPr>
          <w:rStyle w:val="normaltextrun"/>
          <w:rFonts w:cs="Calibri"/>
          <w:shd w:val="clear" w:color="auto" w:fill="FFFFFF"/>
        </w:rPr>
        <w:t xml:space="preserve">portion of the budget must be </w:t>
      </w:r>
      <w:r w:rsidR="004D300C">
        <w:rPr>
          <w:rStyle w:val="normaltextrun"/>
          <w:rFonts w:cs="Calibri"/>
          <w:shd w:val="clear" w:color="auto" w:fill="FFFFFF"/>
        </w:rPr>
        <w:t xml:space="preserve">in the form </w:t>
      </w:r>
      <w:r w:rsidR="004D300C" w:rsidRPr="00B65F9F">
        <w:rPr>
          <w:rStyle w:val="normaltextrun"/>
          <w:rFonts w:cs="Calibri"/>
          <w:shd w:val="clear" w:color="auto" w:fill="FFFFFF"/>
        </w:rPr>
        <w:t xml:space="preserve">of </w:t>
      </w:r>
      <w:r w:rsidR="00F1691D" w:rsidRPr="00B65F9F">
        <w:rPr>
          <w:rStyle w:val="normaltextrun"/>
          <w:rFonts w:cs="Calibri"/>
          <w:shd w:val="clear" w:color="auto" w:fill="FFFFFF"/>
        </w:rPr>
        <w:t xml:space="preserve">a financial </w:t>
      </w:r>
      <w:r w:rsidR="00B2629C" w:rsidRPr="00B65F9F">
        <w:rPr>
          <w:rStyle w:val="normaltextrun"/>
          <w:rFonts w:cs="Calibri"/>
          <w:shd w:val="clear" w:color="auto" w:fill="FFFFFF"/>
        </w:rPr>
        <w:t>contribution from the applicant or project partner</w:t>
      </w:r>
      <w:r w:rsidR="008374F2">
        <w:rPr>
          <w:rStyle w:val="normaltextrun"/>
          <w:rFonts w:cs="Calibri"/>
          <w:shd w:val="clear" w:color="auto" w:fill="FFFFFF"/>
        </w:rPr>
        <w:t>(s)</w:t>
      </w:r>
      <w:r w:rsidR="000F7F99" w:rsidRPr="00B65F9F">
        <w:rPr>
          <w:rStyle w:val="normaltextrun"/>
          <w:rFonts w:cs="Calibri"/>
          <w:shd w:val="clear" w:color="auto" w:fill="FFFFFF"/>
        </w:rPr>
        <w:t>.</w:t>
      </w:r>
      <w:r w:rsidR="004D300C" w:rsidRPr="00B65F9F">
        <w:rPr>
          <w:rStyle w:val="normaltextrun"/>
          <w:rFonts w:cs="Calibri"/>
          <w:shd w:val="clear" w:color="auto" w:fill="FFFFFF"/>
        </w:rPr>
        <w:t xml:space="preserve"> </w:t>
      </w:r>
      <w:r w:rsidR="23F1153C" w:rsidRPr="00B65F9F">
        <w:rPr>
          <w:rStyle w:val="normaltextrun"/>
          <w:rFonts w:cs="Calibri"/>
          <w:shd w:val="clear" w:color="auto" w:fill="FFFFFF"/>
        </w:rPr>
        <w:t>I</w:t>
      </w:r>
      <w:r w:rsidR="770FD384" w:rsidRPr="00B65F9F">
        <w:rPr>
          <w:rStyle w:val="normaltextrun"/>
          <w:rFonts w:cs="Calibri"/>
          <w:shd w:val="clear" w:color="auto" w:fill="FFFFFF"/>
        </w:rPr>
        <w:t>n-kind</w:t>
      </w:r>
      <w:r w:rsidR="4894712E" w:rsidRPr="00B65F9F">
        <w:rPr>
          <w:rStyle w:val="normaltextrun"/>
          <w:rFonts w:cs="Calibri"/>
          <w:shd w:val="clear" w:color="auto" w:fill="FFFFFF"/>
        </w:rPr>
        <w:t xml:space="preserve"> </w:t>
      </w:r>
      <w:r w:rsidR="5BBE1242" w:rsidRPr="00B65F9F">
        <w:rPr>
          <w:rStyle w:val="normaltextrun"/>
          <w:rFonts w:cs="Calibri"/>
          <w:shd w:val="clear" w:color="auto" w:fill="FFFFFF"/>
        </w:rPr>
        <w:t>contribution</w:t>
      </w:r>
      <w:r w:rsidR="7184B8EC" w:rsidRPr="00B65F9F">
        <w:rPr>
          <w:rStyle w:val="normaltextrun"/>
          <w:rFonts w:cs="Calibri"/>
          <w:shd w:val="clear" w:color="auto" w:fill="FFFFFF"/>
        </w:rPr>
        <w:t>s</w:t>
      </w:r>
      <w:r w:rsidR="5BBE1242" w:rsidRPr="00B65F9F">
        <w:rPr>
          <w:rStyle w:val="normaltextrun"/>
          <w:rFonts w:cs="Calibri"/>
          <w:shd w:val="clear" w:color="auto" w:fill="FFFFFF"/>
        </w:rPr>
        <w:t xml:space="preserve"> </w:t>
      </w:r>
      <w:r w:rsidR="7B56D600" w:rsidRPr="00B65F9F">
        <w:rPr>
          <w:rStyle w:val="normaltextrun"/>
          <w:rFonts w:cs="Calibri"/>
          <w:shd w:val="clear" w:color="auto" w:fill="FFFFFF"/>
        </w:rPr>
        <w:t xml:space="preserve">cannot exceed </w:t>
      </w:r>
      <w:r w:rsidR="0036461C" w:rsidRPr="00B65F9F">
        <w:rPr>
          <w:rStyle w:val="normaltextrun"/>
          <w:rFonts w:cs="Calibri"/>
          <w:shd w:val="clear" w:color="auto" w:fill="FFFFFF"/>
        </w:rPr>
        <w:t xml:space="preserve">$7,500 or </w:t>
      </w:r>
      <w:r w:rsidR="7B56D600" w:rsidRPr="00B65F9F">
        <w:rPr>
          <w:rStyle w:val="normaltextrun"/>
          <w:rFonts w:cs="Calibri"/>
          <w:shd w:val="clear" w:color="auto" w:fill="FFFFFF"/>
        </w:rPr>
        <w:t>1</w:t>
      </w:r>
      <w:r w:rsidR="007E4CC3" w:rsidRPr="00B65F9F">
        <w:rPr>
          <w:rStyle w:val="normaltextrun"/>
          <w:rFonts w:cs="Calibri"/>
          <w:shd w:val="clear" w:color="auto" w:fill="FFFFFF"/>
        </w:rPr>
        <w:t>5</w:t>
      </w:r>
      <w:r w:rsidR="7B56D600" w:rsidRPr="00B65F9F">
        <w:rPr>
          <w:rStyle w:val="normaltextrun"/>
          <w:rFonts w:cs="Calibri"/>
          <w:shd w:val="clear" w:color="auto" w:fill="FFFFFF"/>
        </w:rPr>
        <w:t xml:space="preserve">% of the </w:t>
      </w:r>
      <w:r w:rsidR="007E4CC3" w:rsidRPr="00B65F9F">
        <w:rPr>
          <w:rStyle w:val="normaltextrun"/>
          <w:rFonts w:cs="Calibri"/>
          <w:shd w:val="clear" w:color="auto" w:fill="FFFFFF"/>
        </w:rPr>
        <w:t>funding requested from ETSI-BC</w:t>
      </w:r>
      <w:r w:rsidR="7184B8EC" w:rsidRPr="00B65F9F">
        <w:rPr>
          <w:rStyle w:val="normaltextrun"/>
          <w:rFonts w:cs="Calibri"/>
          <w:shd w:val="clear" w:color="auto" w:fill="FFFFFF"/>
        </w:rPr>
        <w:t>.</w:t>
      </w:r>
      <w:r w:rsidR="3520BD23" w:rsidRPr="00B65F9F">
        <w:rPr>
          <w:rStyle w:val="normaltextrun"/>
          <w:rFonts w:cs="Calibri"/>
          <w:shd w:val="clear" w:color="auto" w:fill="FFFFFF"/>
        </w:rPr>
        <w:t xml:space="preserve"> </w:t>
      </w:r>
      <w:r w:rsidR="007949B1">
        <w:rPr>
          <w:rStyle w:val="normaltextrun"/>
          <w:rFonts w:cs="Calibri"/>
          <w:shd w:val="clear" w:color="auto" w:fill="FFFFFF"/>
        </w:rPr>
        <w:t>If</w:t>
      </w:r>
      <w:r w:rsidR="007949B1" w:rsidRPr="00B65F9F">
        <w:rPr>
          <w:rStyle w:val="normaltextrun"/>
          <w:rFonts w:cs="Calibri"/>
          <w:shd w:val="clear" w:color="auto" w:fill="FFFFFF"/>
        </w:rPr>
        <w:t xml:space="preserve"> </w:t>
      </w:r>
      <w:r w:rsidR="5067BD5A" w:rsidRPr="00B65F9F">
        <w:rPr>
          <w:rStyle w:val="normaltextrun"/>
          <w:rFonts w:cs="Calibri"/>
          <w:shd w:val="clear" w:color="auto" w:fill="FFFFFF"/>
        </w:rPr>
        <w:t xml:space="preserve">the funding intake </w:t>
      </w:r>
      <w:r w:rsidR="007949B1">
        <w:rPr>
          <w:rStyle w:val="normaltextrun"/>
          <w:rFonts w:cs="Calibri"/>
          <w:shd w:val="clear" w:color="auto" w:fill="FFFFFF"/>
        </w:rPr>
        <w:t>is</w:t>
      </w:r>
      <w:r w:rsidR="007949B1" w:rsidRPr="00B65F9F">
        <w:rPr>
          <w:rStyle w:val="normaltextrun"/>
          <w:rFonts w:cs="Calibri"/>
          <w:shd w:val="clear" w:color="auto" w:fill="FFFFFF"/>
        </w:rPr>
        <w:t xml:space="preserve"> </w:t>
      </w:r>
      <w:r w:rsidR="5067BD5A" w:rsidRPr="00B65F9F">
        <w:rPr>
          <w:rStyle w:val="normaltextrun"/>
          <w:rFonts w:cs="Calibri"/>
          <w:shd w:val="clear" w:color="auto" w:fill="FFFFFF"/>
        </w:rPr>
        <w:t>over</w:t>
      </w:r>
      <w:r w:rsidR="031FEBF1" w:rsidRPr="00B65F9F">
        <w:rPr>
          <w:rStyle w:val="normaltextrun"/>
          <w:rFonts w:cs="Calibri"/>
          <w:shd w:val="clear" w:color="auto" w:fill="FFFFFF"/>
        </w:rPr>
        <w:t>-</w:t>
      </w:r>
      <w:r w:rsidR="5067BD5A" w:rsidRPr="00B65F9F">
        <w:rPr>
          <w:rStyle w:val="normaltextrun"/>
          <w:rFonts w:cs="Calibri"/>
          <w:shd w:val="clear" w:color="auto" w:fill="FFFFFF"/>
        </w:rPr>
        <w:t>subscribed,</w:t>
      </w:r>
      <w:r w:rsidR="5067BD5A">
        <w:rPr>
          <w:rStyle w:val="normaltextrun"/>
          <w:rFonts w:cs="Calibri"/>
          <w:shd w:val="clear" w:color="auto" w:fill="FFFFFF"/>
        </w:rPr>
        <w:t xml:space="preserve"> priority will be given to projects with higher leveraging.</w:t>
      </w:r>
      <w:r w:rsidR="5067BD5A">
        <w:rPr>
          <w:rStyle w:val="eop"/>
          <w:rFonts w:cs="Calibri"/>
          <w:color w:val="000000"/>
          <w:shd w:val="clear" w:color="auto" w:fill="FFFFFF"/>
        </w:rPr>
        <w:t> </w:t>
      </w:r>
      <w:bookmarkStart w:id="0" w:name="_Hlk66166153"/>
    </w:p>
    <w:p w14:paraId="230B2E13" w14:textId="77777777" w:rsidR="00BC062A" w:rsidRDefault="00BC062A">
      <w:pPr>
        <w:spacing w:after="0" w:line="240" w:lineRule="auto"/>
        <w:ind w:left="0"/>
        <w:rPr>
          <w:rStyle w:val="eop"/>
          <w:rFonts w:cs="Calibri"/>
          <w:color w:val="000000"/>
          <w:shd w:val="clear" w:color="auto" w:fill="FFFFFF"/>
        </w:rPr>
      </w:pPr>
      <w:r>
        <w:rPr>
          <w:rStyle w:val="eop"/>
          <w:rFonts w:cs="Calibri"/>
          <w:color w:val="000000"/>
          <w:shd w:val="clear" w:color="auto" w:fill="FFFFFF"/>
        </w:rPr>
        <w:br w:type="page"/>
      </w:r>
    </w:p>
    <w:tbl>
      <w:tblPr>
        <w:tblStyle w:val="TableGrid"/>
        <w:tblW w:w="5000" w:type="pct"/>
        <w:tblLook w:val="06A0" w:firstRow="1" w:lastRow="0" w:firstColumn="1" w:lastColumn="0" w:noHBand="1" w:noVBand="1"/>
      </w:tblPr>
      <w:tblGrid>
        <w:gridCol w:w="4472"/>
        <w:gridCol w:w="1746"/>
        <w:gridCol w:w="1746"/>
        <w:gridCol w:w="1746"/>
      </w:tblGrid>
      <w:tr w:rsidR="007E4CC3" w:rsidRPr="00CC48BE" w14:paraId="2C551E07" w14:textId="743ABF0F" w:rsidTr="00B65F9F">
        <w:trPr>
          <w:trHeight w:val="300"/>
        </w:trPr>
        <w:tc>
          <w:tcPr>
            <w:tcW w:w="2303" w:type="pct"/>
            <w:shd w:val="clear" w:color="auto" w:fill="009CDE"/>
            <w:vAlign w:val="center"/>
          </w:tcPr>
          <w:p w14:paraId="387D200A" w14:textId="7A87B8E7" w:rsidR="007E4CC3" w:rsidRPr="00CC48BE" w:rsidRDefault="007E4CC3" w:rsidP="00CC48BE">
            <w:pPr>
              <w:pStyle w:val="SmalltableHeadertitle"/>
              <w:ind w:left="-13"/>
              <w:rPr>
                <w:rStyle w:val="eop"/>
              </w:rPr>
            </w:pPr>
            <w:r w:rsidRPr="00CC48BE">
              <w:rPr>
                <w:rStyle w:val="eop"/>
              </w:rPr>
              <w:lastRenderedPageBreak/>
              <w:t>Sample Project Contributions</w:t>
            </w:r>
          </w:p>
        </w:tc>
        <w:tc>
          <w:tcPr>
            <w:tcW w:w="899" w:type="pct"/>
            <w:shd w:val="clear" w:color="auto" w:fill="009CDE"/>
            <w:vAlign w:val="center"/>
          </w:tcPr>
          <w:p w14:paraId="3342FF9E" w14:textId="186906B3" w:rsidR="007E4CC3" w:rsidRPr="00CC48BE" w:rsidRDefault="007E4CC3" w:rsidP="00CC48BE">
            <w:pPr>
              <w:pStyle w:val="SmalltableHeadertitle"/>
              <w:ind w:left="0"/>
              <w:jc w:val="right"/>
            </w:pPr>
            <w:r w:rsidRPr="00CC48BE">
              <w:t>Sample 1</w:t>
            </w:r>
          </w:p>
        </w:tc>
        <w:tc>
          <w:tcPr>
            <w:tcW w:w="899" w:type="pct"/>
            <w:shd w:val="clear" w:color="auto" w:fill="009CDE"/>
            <w:vAlign w:val="center"/>
          </w:tcPr>
          <w:p w14:paraId="69CD19E5" w14:textId="2C5C2539" w:rsidR="007E4CC3" w:rsidRPr="00CC48BE" w:rsidRDefault="007E4CC3" w:rsidP="00CC48BE">
            <w:pPr>
              <w:pStyle w:val="SmalltableHeadertitle"/>
              <w:ind w:left="0"/>
              <w:jc w:val="right"/>
            </w:pPr>
            <w:r w:rsidRPr="00CC48BE">
              <w:t>Sample 2</w:t>
            </w:r>
          </w:p>
        </w:tc>
        <w:tc>
          <w:tcPr>
            <w:tcW w:w="899" w:type="pct"/>
            <w:shd w:val="clear" w:color="auto" w:fill="009CDE"/>
            <w:vAlign w:val="center"/>
          </w:tcPr>
          <w:p w14:paraId="0CC0861B" w14:textId="02450C11" w:rsidR="007E4CC3" w:rsidRPr="00CC48BE" w:rsidRDefault="007E4CC3" w:rsidP="00CC48BE">
            <w:pPr>
              <w:pStyle w:val="SmalltableHeadertitle"/>
              <w:ind w:left="0"/>
              <w:jc w:val="right"/>
            </w:pPr>
            <w:r w:rsidRPr="00CC48BE">
              <w:t>Sample 3</w:t>
            </w:r>
          </w:p>
        </w:tc>
      </w:tr>
      <w:tr w:rsidR="007E4CC3" w:rsidRPr="007E4CC3" w14:paraId="344F925A" w14:textId="50E583C3" w:rsidTr="00B65F9F">
        <w:trPr>
          <w:trHeight w:val="300"/>
        </w:trPr>
        <w:tc>
          <w:tcPr>
            <w:tcW w:w="2303" w:type="pct"/>
            <w:vAlign w:val="center"/>
          </w:tcPr>
          <w:p w14:paraId="7C3A291C" w14:textId="2BB08FFE" w:rsidR="007E4CC3" w:rsidRPr="007E4CC3" w:rsidRDefault="007E4CC3" w:rsidP="00CC48BE">
            <w:pPr>
              <w:pStyle w:val="TableBody"/>
              <w:rPr>
                <w:rStyle w:val="eop"/>
              </w:rPr>
            </w:pPr>
            <w:r w:rsidRPr="007E4CC3">
              <w:rPr>
                <w:rStyle w:val="eop"/>
              </w:rPr>
              <w:t xml:space="preserve">Total </w:t>
            </w:r>
            <w:r>
              <w:rPr>
                <w:rStyle w:val="eop"/>
              </w:rPr>
              <w:t>p</w:t>
            </w:r>
            <w:r w:rsidRPr="007E4CC3">
              <w:rPr>
                <w:rStyle w:val="eop"/>
              </w:rPr>
              <w:t xml:space="preserve">roject </w:t>
            </w:r>
            <w:r w:rsidR="009E13ED">
              <w:rPr>
                <w:rStyle w:val="eop"/>
              </w:rPr>
              <w:t>budget</w:t>
            </w:r>
          </w:p>
        </w:tc>
        <w:tc>
          <w:tcPr>
            <w:tcW w:w="899" w:type="pct"/>
            <w:vAlign w:val="center"/>
          </w:tcPr>
          <w:p w14:paraId="493AB111" w14:textId="1356E913" w:rsidR="007E4CC3" w:rsidRPr="007E4CC3" w:rsidRDefault="007E4CC3" w:rsidP="00CC48BE">
            <w:pPr>
              <w:pStyle w:val="TableBody"/>
              <w:jc w:val="right"/>
            </w:pPr>
            <w:r w:rsidRPr="007E4CC3">
              <w:t>$75,000</w:t>
            </w:r>
          </w:p>
        </w:tc>
        <w:tc>
          <w:tcPr>
            <w:tcW w:w="899" w:type="pct"/>
            <w:vAlign w:val="center"/>
          </w:tcPr>
          <w:p w14:paraId="23BC3A4A" w14:textId="6C268508" w:rsidR="007E4CC3" w:rsidRPr="007E4CC3" w:rsidRDefault="007E4CC3" w:rsidP="00CC48BE">
            <w:pPr>
              <w:pStyle w:val="TableBody"/>
              <w:jc w:val="right"/>
            </w:pPr>
            <w:r w:rsidRPr="007E4CC3">
              <w:t>$1</w:t>
            </w:r>
            <w:r w:rsidR="00B65F9F">
              <w:t>5</w:t>
            </w:r>
            <w:r w:rsidRPr="007E4CC3">
              <w:t>0,000</w:t>
            </w:r>
          </w:p>
        </w:tc>
        <w:tc>
          <w:tcPr>
            <w:tcW w:w="899" w:type="pct"/>
            <w:vAlign w:val="center"/>
          </w:tcPr>
          <w:p w14:paraId="0FFCB466" w14:textId="4B5DBDE2" w:rsidR="007E4CC3" w:rsidRPr="007E4CC3" w:rsidRDefault="007E4CC3" w:rsidP="00CC48BE">
            <w:pPr>
              <w:pStyle w:val="TableBody"/>
              <w:jc w:val="right"/>
            </w:pPr>
            <w:r>
              <w:t>$50,000</w:t>
            </w:r>
          </w:p>
        </w:tc>
      </w:tr>
      <w:tr w:rsidR="007E4CC3" w:rsidRPr="007E4CC3" w14:paraId="397147B4" w14:textId="6CA15763" w:rsidTr="00B65F9F">
        <w:trPr>
          <w:trHeight w:val="300"/>
        </w:trPr>
        <w:tc>
          <w:tcPr>
            <w:tcW w:w="2303" w:type="pct"/>
            <w:vAlign w:val="center"/>
          </w:tcPr>
          <w:p w14:paraId="08C8820A" w14:textId="549D4DE1" w:rsidR="007E4CC3" w:rsidRPr="009E13ED" w:rsidRDefault="007E4CC3" w:rsidP="00CC48BE">
            <w:pPr>
              <w:pStyle w:val="TableBody"/>
            </w:pPr>
            <w:r w:rsidRPr="009E13ED">
              <w:t>Maximum in-kind to be counted in leveraging calculation</w:t>
            </w:r>
          </w:p>
        </w:tc>
        <w:tc>
          <w:tcPr>
            <w:tcW w:w="899" w:type="pct"/>
            <w:vAlign w:val="center"/>
          </w:tcPr>
          <w:p w14:paraId="209179C3" w14:textId="7E48A950" w:rsidR="007E4CC3" w:rsidRPr="009E13ED" w:rsidRDefault="007E4CC3" w:rsidP="00CC48BE">
            <w:pPr>
              <w:pStyle w:val="TableBody"/>
              <w:jc w:val="right"/>
            </w:pPr>
            <w:r w:rsidRPr="009E13ED">
              <w:t>$7,500</w:t>
            </w:r>
          </w:p>
        </w:tc>
        <w:tc>
          <w:tcPr>
            <w:tcW w:w="899" w:type="pct"/>
            <w:vAlign w:val="center"/>
          </w:tcPr>
          <w:p w14:paraId="4B4D0DEE" w14:textId="3FE05E0D" w:rsidR="007E4CC3" w:rsidRPr="009E13ED" w:rsidRDefault="007E4CC3" w:rsidP="00CC48BE">
            <w:pPr>
              <w:pStyle w:val="TableBody"/>
              <w:jc w:val="right"/>
            </w:pPr>
            <w:r w:rsidRPr="009E13ED">
              <w:t>$7,500</w:t>
            </w:r>
          </w:p>
        </w:tc>
        <w:tc>
          <w:tcPr>
            <w:tcW w:w="899" w:type="pct"/>
            <w:vAlign w:val="center"/>
          </w:tcPr>
          <w:p w14:paraId="04A262DC" w14:textId="02ED80C0" w:rsidR="007E4CC3" w:rsidRPr="009E13ED" w:rsidRDefault="007E4CC3" w:rsidP="00CC48BE">
            <w:pPr>
              <w:pStyle w:val="TableBody"/>
              <w:jc w:val="right"/>
            </w:pPr>
            <w:r w:rsidRPr="009E13ED">
              <w:t>$5,625</w:t>
            </w:r>
          </w:p>
        </w:tc>
      </w:tr>
      <w:tr w:rsidR="007E4CC3" w:rsidRPr="00002F25" w14:paraId="2DC5BD42" w14:textId="64B748FE" w:rsidTr="00B65F9F">
        <w:trPr>
          <w:trHeight w:val="300"/>
        </w:trPr>
        <w:tc>
          <w:tcPr>
            <w:tcW w:w="2303" w:type="pct"/>
            <w:vAlign w:val="center"/>
          </w:tcPr>
          <w:p w14:paraId="4F5D7ACE" w14:textId="25FFAFF7" w:rsidR="007E4CC3" w:rsidRPr="007E4CC3" w:rsidRDefault="007E4CC3" w:rsidP="00CC48BE">
            <w:pPr>
              <w:pStyle w:val="TableBody"/>
              <w:rPr>
                <w:rStyle w:val="eop"/>
                <w:i/>
                <w:iCs/>
              </w:rPr>
            </w:pPr>
            <w:r w:rsidRPr="007949B1">
              <w:t xml:space="preserve">ETSI-BC funding requested </w:t>
            </w:r>
            <w:r w:rsidR="009E13ED" w:rsidRPr="007949B1">
              <w:t>(max 75% of total budget)</w:t>
            </w:r>
          </w:p>
        </w:tc>
        <w:tc>
          <w:tcPr>
            <w:tcW w:w="899" w:type="pct"/>
            <w:vAlign w:val="center"/>
          </w:tcPr>
          <w:p w14:paraId="525C447B" w14:textId="583BBDBA" w:rsidR="007E4CC3" w:rsidRPr="007949B1" w:rsidRDefault="007E4CC3" w:rsidP="00CC48BE">
            <w:pPr>
              <w:pStyle w:val="TableBody"/>
              <w:jc w:val="right"/>
              <w:rPr>
                <w:rStyle w:val="eop"/>
              </w:rPr>
            </w:pPr>
            <w:r w:rsidRPr="007949B1">
              <w:rPr>
                <w:rStyle w:val="eop"/>
              </w:rPr>
              <w:t>$50,000</w:t>
            </w:r>
          </w:p>
        </w:tc>
        <w:tc>
          <w:tcPr>
            <w:tcW w:w="899" w:type="pct"/>
            <w:vAlign w:val="center"/>
          </w:tcPr>
          <w:p w14:paraId="6753E305" w14:textId="44C7550A" w:rsidR="007E4CC3" w:rsidRPr="007949B1" w:rsidRDefault="007E4CC3" w:rsidP="00CC48BE">
            <w:pPr>
              <w:pStyle w:val="TableBody"/>
              <w:jc w:val="right"/>
              <w:rPr>
                <w:rStyle w:val="eop"/>
              </w:rPr>
            </w:pPr>
            <w:r w:rsidRPr="007949B1">
              <w:rPr>
                <w:rStyle w:val="eop"/>
              </w:rPr>
              <w:t>$50,000</w:t>
            </w:r>
          </w:p>
        </w:tc>
        <w:tc>
          <w:tcPr>
            <w:tcW w:w="899" w:type="pct"/>
            <w:vAlign w:val="center"/>
          </w:tcPr>
          <w:p w14:paraId="66782584" w14:textId="5A07DD10" w:rsidR="007E4CC3" w:rsidRPr="007949B1" w:rsidRDefault="007E4CC3" w:rsidP="00CC48BE">
            <w:pPr>
              <w:pStyle w:val="TableBody"/>
              <w:jc w:val="right"/>
              <w:rPr>
                <w:rStyle w:val="eop"/>
              </w:rPr>
            </w:pPr>
            <w:r w:rsidRPr="007949B1">
              <w:rPr>
                <w:rStyle w:val="eop"/>
              </w:rPr>
              <w:t>$37,500</w:t>
            </w:r>
          </w:p>
        </w:tc>
      </w:tr>
      <w:tr w:rsidR="007E4CC3" w:rsidRPr="007E4CC3" w14:paraId="5FAC7696" w14:textId="2A4432B7" w:rsidTr="00B65F9F">
        <w:trPr>
          <w:trHeight w:val="300"/>
        </w:trPr>
        <w:tc>
          <w:tcPr>
            <w:tcW w:w="2303" w:type="pct"/>
            <w:vAlign w:val="center"/>
          </w:tcPr>
          <w:p w14:paraId="3F001544" w14:textId="288990F1" w:rsidR="007E4CC3" w:rsidRPr="007E4CC3" w:rsidRDefault="007E4CC3" w:rsidP="00CC48BE">
            <w:pPr>
              <w:pStyle w:val="TableBody"/>
            </w:pPr>
            <w:r w:rsidRPr="007E4CC3">
              <w:t xml:space="preserve">Cash </w:t>
            </w:r>
            <w:r>
              <w:t>c</w:t>
            </w:r>
            <w:r w:rsidRPr="007E4CC3">
              <w:t>ontribution required from other sources</w:t>
            </w:r>
          </w:p>
        </w:tc>
        <w:tc>
          <w:tcPr>
            <w:tcW w:w="899" w:type="pct"/>
            <w:vAlign w:val="center"/>
          </w:tcPr>
          <w:p w14:paraId="5F953765" w14:textId="7F3967A0" w:rsidR="007E4CC3" w:rsidRPr="007E4CC3" w:rsidRDefault="007E4CC3" w:rsidP="00CC48BE">
            <w:pPr>
              <w:pStyle w:val="TableBody"/>
              <w:jc w:val="right"/>
            </w:pPr>
            <w:r w:rsidRPr="007E4CC3">
              <w:t>$17,500</w:t>
            </w:r>
          </w:p>
        </w:tc>
        <w:tc>
          <w:tcPr>
            <w:tcW w:w="899" w:type="pct"/>
            <w:vAlign w:val="center"/>
          </w:tcPr>
          <w:p w14:paraId="60970AD2" w14:textId="1BEB2995" w:rsidR="007E4CC3" w:rsidRPr="007E4CC3" w:rsidRDefault="007E4CC3" w:rsidP="00CC48BE">
            <w:pPr>
              <w:pStyle w:val="TableBody"/>
              <w:jc w:val="right"/>
            </w:pPr>
            <w:r w:rsidRPr="007E4CC3">
              <w:t>$</w:t>
            </w:r>
            <w:r w:rsidR="00B65F9F">
              <w:t>9</w:t>
            </w:r>
            <w:r w:rsidRPr="007E4CC3">
              <w:t>2,500</w:t>
            </w:r>
          </w:p>
        </w:tc>
        <w:tc>
          <w:tcPr>
            <w:tcW w:w="899" w:type="pct"/>
            <w:vAlign w:val="center"/>
          </w:tcPr>
          <w:p w14:paraId="155A5054" w14:textId="7ED9C1A2" w:rsidR="007E4CC3" w:rsidRPr="007E4CC3" w:rsidRDefault="0036461C" w:rsidP="00CC48BE">
            <w:pPr>
              <w:pStyle w:val="TableBody"/>
              <w:jc w:val="right"/>
            </w:pPr>
            <w:r>
              <w:t>$6,875</w:t>
            </w:r>
          </w:p>
        </w:tc>
      </w:tr>
    </w:tbl>
    <w:p w14:paraId="0A1F2EFC" w14:textId="1118EAE2" w:rsidR="0018333F" w:rsidRDefault="0018333F" w:rsidP="00EA3D43">
      <w:pPr>
        <w:rPr>
          <w:rStyle w:val="eop"/>
          <w:rFonts w:cs="Calibri"/>
          <w:color w:val="000000" w:themeColor="text1"/>
        </w:rPr>
      </w:pPr>
    </w:p>
    <w:tbl>
      <w:tblPr>
        <w:tblStyle w:val="TableGrid"/>
        <w:tblW w:w="5000" w:type="pct"/>
        <w:tblLook w:val="04A0" w:firstRow="1" w:lastRow="0" w:firstColumn="1" w:lastColumn="0" w:noHBand="0" w:noVBand="1"/>
      </w:tblPr>
      <w:tblGrid>
        <w:gridCol w:w="3989"/>
        <w:gridCol w:w="5721"/>
      </w:tblGrid>
      <w:tr w:rsidR="0077362E" w14:paraId="295D28FB" w14:textId="77777777" w:rsidTr="00B65F9F">
        <w:tc>
          <w:tcPr>
            <w:tcW w:w="2054" w:type="pct"/>
            <w:shd w:val="clear" w:color="auto" w:fill="009CDE"/>
          </w:tcPr>
          <w:bookmarkEnd w:id="0"/>
          <w:p w14:paraId="70474118" w14:textId="139D0050" w:rsidR="0077362E" w:rsidRDefault="62A5DEC9" w:rsidP="00BC062A">
            <w:pPr>
              <w:pStyle w:val="Heading5"/>
            </w:pPr>
            <w:r>
              <w:t xml:space="preserve">PROJECT </w:t>
            </w:r>
            <w:r w:rsidR="3B1028FF">
              <w:t>Activity Focus</w:t>
            </w:r>
          </w:p>
        </w:tc>
        <w:tc>
          <w:tcPr>
            <w:tcW w:w="2946" w:type="pct"/>
            <w:shd w:val="clear" w:color="auto" w:fill="009CDE"/>
          </w:tcPr>
          <w:p w14:paraId="78993A44" w14:textId="77777777" w:rsidR="0077362E" w:rsidRDefault="0077362E" w:rsidP="00EA3D43">
            <w:pPr>
              <w:pStyle w:val="Heading5"/>
            </w:pPr>
            <w:r>
              <w:t>Examples</w:t>
            </w:r>
          </w:p>
        </w:tc>
      </w:tr>
      <w:tr w:rsidR="00EF22A7" w:rsidRPr="004362D4" w14:paraId="20F4A86D" w14:textId="77777777" w:rsidTr="00B65F9F">
        <w:tc>
          <w:tcPr>
            <w:tcW w:w="2054" w:type="pct"/>
          </w:tcPr>
          <w:p w14:paraId="75F9FCC6" w14:textId="350CE092" w:rsidR="00EF22A7" w:rsidRPr="00B65F9F" w:rsidRDefault="00EF22A7" w:rsidP="00EF22A7">
            <w:pPr>
              <w:pStyle w:val="TableBody"/>
              <w:rPr>
                <w:rStyle w:val="Strong"/>
              </w:rPr>
            </w:pPr>
            <w:r w:rsidRPr="00B65F9F">
              <w:rPr>
                <w:rStyle w:val="Strong"/>
              </w:rPr>
              <w:t xml:space="preserve">Innovation /Key Sector Development </w:t>
            </w:r>
          </w:p>
        </w:tc>
        <w:tc>
          <w:tcPr>
            <w:tcW w:w="2946" w:type="pct"/>
          </w:tcPr>
          <w:p w14:paraId="3CF513A3" w14:textId="77777777" w:rsidR="00EF22A7" w:rsidRPr="007E4CC3" w:rsidRDefault="00EF22A7" w:rsidP="00CC48BE">
            <w:pPr>
              <w:pStyle w:val="TableBullet"/>
            </w:pPr>
            <w:r w:rsidRPr="007E4CC3">
              <w:t>Plan/establish an industry specific business incubator</w:t>
            </w:r>
          </w:p>
          <w:p w14:paraId="20FF1E3F" w14:textId="77777777" w:rsidR="00EF22A7" w:rsidRPr="007E4CC3" w:rsidRDefault="00EF22A7" w:rsidP="00CC48BE">
            <w:pPr>
              <w:pStyle w:val="TableBullet"/>
            </w:pPr>
            <w:r w:rsidRPr="007E4CC3">
              <w:t>Sector specific research</w:t>
            </w:r>
          </w:p>
          <w:p w14:paraId="76381C0B" w14:textId="77777777" w:rsidR="00EF22A7" w:rsidRPr="007E4CC3" w:rsidRDefault="00EF22A7" w:rsidP="00CC48BE">
            <w:pPr>
              <w:pStyle w:val="TableBullet"/>
            </w:pPr>
            <w:r w:rsidRPr="007E4CC3">
              <w:t>Sector feasibility study</w:t>
            </w:r>
          </w:p>
          <w:p w14:paraId="6198C4EF" w14:textId="77777777" w:rsidR="00EF22A7" w:rsidRPr="007E4CC3" w:rsidRDefault="00EF22A7" w:rsidP="00CC48BE">
            <w:pPr>
              <w:pStyle w:val="TableBullet"/>
            </w:pPr>
            <w:r w:rsidRPr="007E4CC3">
              <w:t>Research/advance new sector-wide innovation</w:t>
            </w:r>
          </w:p>
          <w:p w14:paraId="3CC7F73E" w14:textId="77777777" w:rsidR="00EF22A7" w:rsidRPr="007E4CC3" w:rsidRDefault="00EF22A7" w:rsidP="00CC48BE">
            <w:pPr>
              <w:pStyle w:val="TableBullet"/>
            </w:pPr>
            <w:r w:rsidRPr="007E4CC3">
              <w:t>Research/advance new technology</w:t>
            </w:r>
          </w:p>
          <w:p w14:paraId="5E64C702" w14:textId="77777777" w:rsidR="00EF22A7" w:rsidRPr="007E4CC3" w:rsidRDefault="00EF22A7" w:rsidP="00CC48BE">
            <w:pPr>
              <w:pStyle w:val="TableBullet"/>
            </w:pPr>
            <w:r w:rsidRPr="007E4CC3">
              <w:t>Industry supply chain analysis</w:t>
            </w:r>
          </w:p>
          <w:p w14:paraId="5B338E7D" w14:textId="127BC6D5" w:rsidR="00EF22A7" w:rsidRPr="007E4CC3" w:rsidRDefault="1567A033" w:rsidP="00CC48BE">
            <w:pPr>
              <w:pStyle w:val="TableBullet"/>
            </w:pPr>
            <w:r w:rsidRPr="007E4CC3">
              <w:t>Cluster development, i.e.</w:t>
            </w:r>
          </w:p>
          <w:p w14:paraId="2E7BA9B4" w14:textId="77777777" w:rsidR="00EF22A7" w:rsidRPr="007E4CC3" w:rsidRDefault="1567A033" w:rsidP="00CC48BE">
            <w:pPr>
              <w:pStyle w:val="TableBullet"/>
              <w:numPr>
                <w:ilvl w:val="1"/>
                <w:numId w:val="4"/>
              </w:numPr>
              <w:ind w:left="822"/>
            </w:pPr>
            <w:r w:rsidRPr="007E4CC3">
              <w:t>Joint procurement</w:t>
            </w:r>
          </w:p>
          <w:p w14:paraId="592A1982" w14:textId="77777777" w:rsidR="00EF22A7" w:rsidRPr="007E4CC3" w:rsidRDefault="1567A033" w:rsidP="00CC48BE">
            <w:pPr>
              <w:pStyle w:val="TableBullet"/>
              <w:numPr>
                <w:ilvl w:val="1"/>
                <w:numId w:val="4"/>
              </w:numPr>
              <w:ind w:left="822"/>
            </w:pPr>
            <w:r w:rsidRPr="007E4CC3">
              <w:t>Joint marketing/promotion</w:t>
            </w:r>
          </w:p>
          <w:p w14:paraId="3F217621" w14:textId="77777777" w:rsidR="00EF22A7" w:rsidRPr="007E4CC3" w:rsidRDefault="1567A033" w:rsidP="00CC48BE">
            <w:pPr>
              <w:pStyle w:val="TableBullet"/>
              <w:numPr>
                <w:ilvl w:val="1"/>
                <w:numId w:val="4"/>
              </w:numPr>
              <w:ind w:left="822"/>
            </w:pPr>
            <w:r w:rsidRPr="007E4CC3">
              <w:t>Operational excellence</w:t>
            </w:r>
          </w:p>
          <w:p w14:paraId="01BDAB08" w14:textId="77777777" w:rsidR="00EF22A7" w:rsidRPr="007E4CC3" w:rsidRDefault="1567A033" w:rsidP="00CC48BE">
            <w:pPr>
              <w:pStyle w:val="TableBullet"/>
              <w:numPr>
                <w:ilvl w:val="1"/>
                <w:numId w:val="4"/>
              </w:numPr>
              <w:ind w:left="822"/>
            </w:pPr>
            <w:r w:rsidRPr="007E4CC3">
              <w:t>Industry opportunities/diversification</w:t>
            </w:r>
          </w:p>
          <w:p w14:paraId="6456F99E" w14:textId="77777777" w:rsidR="00EF22A7" w:rsidRPr="007E4CC3" w:rsidRDefault="1567A033" w:rsidP="00CC48BE">
            <w:pPr>
              <w:pStyle w:val="TableBullet"/>
              <w:numPr>
                <w:ilvl w:val="1"/>
                <w:numId w:val="4"/>
              </w:numPr>
              <w:ind w:left="822"/>
            </w:pPr>
            <w:r w:rsidRPr="007E4CC3">
              <w:t>Supply chain development</w:t>
            </w:r>
          </w:p>
          <w:p w14:paraId="77B30694" w14:textId="77777777" w:rsidR="00EF22A7" w:rsidRPr="007E4CC3" w:rsidRDefault="00EF22A7" w:rsidP="00CC48BE">
            <w:pPr>
              <w:pStyle w:val="TableBullet"/>
            </w:pPr>
            <w:r w:rsidRPr="007E4CC3">
              <w:t>Sector collaboration to address common challenges, i.e.</w:t>
            </w:r>
          </w:p>
          <w:p w14:paraId="2A1046FD" w14:textId="7BB4C54C" w:rsidR="00EF22A7" w:rsidRPr="007E4CC3" w:rsidRDefault="00002F25" w:rsidP="00CC48BE">
            <w:pPr>
              <w:pStyle w:val="TableBullet"/>
            </w:pPr>
            <w:r>
              <w:t>Sector based t</w:t>
            </w:r>
            <w:r w:rsidR="00EF22A7" w:rsidRPr="007E4CC3">
              <w:t>alent attraction</w:t>
            </w:r>
          </w:p>
          <w:p w14:paraId="4D802F0D" w14:textId="77777777" w:rsidR="00EF22A7" w:rsidRPr="007E4CC3" w:rsidRDefault="00EF22A7" w:rsidP="00CC48BE">
            <w:pPr>
              <w:pStyle w:val="TableBullet"/>
            </w:pPr>
            <w:r w:rsidRPr="007E4CC3">
              <w:t>Adaptation of new technology</w:t>
            </w:r>
          </w:p>
          <w:p w14:paraId="2567FA28" w14:textId="34CF5DD1" w:rsidR="00EF22A7" w:rsidRPr="007E4CC3" w:rsidRDefault="00002F25" w:rsidP="00CC48BE">
            <w:pPr>
              <w:pStyle w:val="TableBullet"/>
            </w:pPr>
            <w:r>
              <w:t>I</w:t>
            </w:r>
            <w:r w:rsidR="00EF22A7" w:rsidRPr="007E4CC3">
              <w:t>nitiatives to raise sector awareness/</w:t>
            </w:r>
            <w:r w:rsidR="00DE2CEF">
              <w:t xml:space="preserve"> profile</w:t>
            </w:r>
          </w:p>
        </w:tc>
      </w:tr>
      <w:tr w:rsidR="00EF22A7" w:rsidRPr="004362D4" w14:paraId="1B983F5C" w14:textId="77777777" w:rsidTr="00B65F9F">
        <w:tc>
          <w:tcPr>
            <w:tcW w:w="2054" w:type="pct"/>
          </w:tcPr>
          <w:p w14:paraId="3C8FE59D" w14:textId="3EC79703" w:rsidR="00EF22A7" w:rsidRPr="00B65F9F" w:rsidRDefault="432E0488" w:rsidP="00EA3D43">
            <w:pPr>
              <w:pStyle w:val="Bullet"/>
              <w:numPr>
                <w:ilvl w:val="0"/>
                <w:numId w:val="0"/>
              </w:numPr>
              <w:rPr>
                <w:rStyle w:val="Strong"/>
                <w:sz w:val="20"/>
                <w:szCs w:val="20"/>
              </w:rPr>
            </w:pPr>
            <w:r w:rsidRPr="00B65F9F">
              <w:rPr>
                <w:rStyle w:val="Strong"/>
                <w:sz w:val="20"/>
                <w:szCs w:val="20"/>
              </w:rPr>
              <w:t>Environmental Sustainability</w:t>
            </w:r>
          </w:p>
          <w:p w14:paraId="22DAD61F" w14:textId="46FFE4A9" w:rsidR="00EF22A7" w:rsidRPr="00B65F9F" w:rsidRDefault="00EF22A7" w:rsidP="00EF22A7">
            <w:pPr>
              <w:pStyle w:val="TableBody"/>
              <w:rPr>
                <w:rStyle w:val="Strong"/>
              </w:rPr>
            </w:pPr>
          </w:p>
        </w:tc>
        <w:tc>
          <w:tcPr>
            <w:tcW w:w="2946" w:type="pct"/>
          </w:tcPr>
          <w:p w14:paraId="27ADE081" w14:textId="7C8A9926" w:rsidR="00F86004" w:rsidRPr="007E4CC3" w:rsidRDefault="2CA72600" w:rsidP="00CC48BE">
            <w:pPr>
              <w:pStyle w:val="TableBullet"/>
            </w:pPr>
            <w:r w:rsidRPr="007E4CC3">
              <w:t>Plan and develop strategic partnerships</w:t>
            </w:r>
          </w:p>
          <w:p w14:paraId="548A82DD" w14:textId="06621664" w:rsidR="00F86004" w:rsidRPr="007E4CC3" w:rsidRDefault="2CA72600" w:rsidP="00CC48BE">
            <w:pPr>
              <w:pStyle w:val="TableBullet"/>
            </w:pPr>
            <w:r w:rsidRPr="007E4CC3">
              <w:t>Research and develop environmental sustainability initiative</w:t>
            </w:r>
            <w:r w:rsidR="00002F25">
              <w:t>s</w:t>
            </w:r>
          </w:p>
          <w:p w14:paraId="60CB357F" w14:textId="7A0C7FC5" w:rsidR="00F86004" w:rsidRPr="007E4CC3" w:rsidRDefault="2CA72600" w:rsidP="00CC48BE">
            <w:pPr>
              <w:pStyle w:val="TableBullet"/>
            </w:pPr>
            <w:r w:rsidRPr="007E4CC3">
              <w:t>Implement climate resilience initiative</w:t>
            </w:r>
            <w:r w:rsidR="00002F25">
              <w:t>s</w:t>
            </w:r>
            <w:r w:rsidRPr="007E4CC3">
              <w:t xml:space="preserve"> </w:t>
            </w:r>
          </w:p>
          <w:p w14:paraId="6ED0217A" w14:textId="77777777" w:rsidR="00F86004" w:rsidRPr="007E4CC3" w:rsidRDefault="2CA72600" w:rsidP="00CC48BE">
            <w:pPr>
              <w:pStyle w:val="TableBullet"/>
            </w:pPr>
            <w:r w:rsidRPr="007E4CC3">
              <w:t>Build awareness of alternative green energy sources</w:t>
            </w:r>
          </w:p>
          <w:p w14:paraId="41A12514" w14:textId="77777777" w:rsidR="00F86004" w:rsidRPr="007E4CC3" w:rsidRDefault="2CA72600" w:rsidP="00CC48BE">
            <w:pPr>
              <w:pStyle w:val="TableBullet"/>
            </w:pPr>
            <w:r w:rsidRPr="007E4CC3">
              <w:t xml:space="preserve">Plan/implement circular economy initiatives </w:t>
            </w:r>
          </w:p>
          <w:p w14:paraId="5E184F7F" w14:textId="77777777" w:rsidR="00F86004" w:rsidRPr="007E4CC3" w:rsidRDefault="2CA72600" w:rsidP="00CC48BE">
            <w:pPr>
              <w:pStyle w:val="TableBullet"/>
            </w:pPr>
            <w:r w:rsidRPr="007E4CC3">
              <w:t xml:space="preserve">Research/advance green initiatives </w:t>
            </w:r>
          </w:p>
          <w:p w14:paraId="65AEB62B" w14:textId="77777777" w:rsidR="00F86004" w:rsidRPr="007E4CC3" w:rsidRDefault="2CA72600" w:rsidP="00CC48BE">
            <w:pPr>
              <w:pStyle w:val="TableBullet"/>
            </w:pPr>
            <w:r w:rsidRPr="007E4CC3">
              <w:t>Reduce energy use</w:t>
            </w:r>
          </w:p>
          <w:p w14:paraId="40551876" w14:textId="2298F37C" w:rsidR="00EF22A7" w:rsidRPr="007E4CC3" w:rsidRDefault="2CA72600" w:rsidP="00CC48BE">
            <w:pPr>
              <w:pStyle w:val="TableBullet"/>
            </w:pPr>
            <w:r w:rsidRPr="007E4CC3">
              <w:t>Reduce/repurpose waste</w:t>
            </w:r>
          </w:p>
        </w:tc>
      </w:tr>
    </w:tbl>
    <w:p w14:paraId="25341951" w14:textId="6E5D8CB0" w:rsidR="00B6291D" w:rsidRPr="00142612" w:rsidRDefault="00CF44C0" w:rsidP="00EA3D43">
      <w:pPr>
        <w:pStyle w:val="NumberedHeading2"/>
      </w:pPr>
      <w:r w:rsidRPr="00142612">
        <w:t>Ineligible Projects</w:t>
      </w:r>
    </w:p>
    <w:p w14:paraId="4FA05F9A" w14:textId="7CCB7AD4" w:rsidR="002B7B68" w:rsidRPr="00103188" w:rsidRDefault="54E9C0A1" w:rsidP="00EA3D43">
      <w:r>
        <w:t xml:space="preserve">The </w:t>
      </w:r>
      <w:r w:rsidR="3612493B">
        <w:t xml:space="preserve">following projects are </w:t>
      </w:r>
      <w:r w:rsidR="42C4022B" w:rsidRPr="476E9B31">
        <w:rPr>
          <w:u w:val="single"/>
        </w:rPr>
        <w:t>not</w:t>
      </w:r>
      <w:r w:rsidR="42C4022B" w:rsidRPr="476E9B31">
        <w:rPr>
          <w:b/>
          <w:bCs/>
        </w:rPr>
        <w:t xml:space="preserve"> </w:t>
      </w:r>
      <w:r>
        <w:t xml:space="preserve">eligible for </w:t>
      </w:r>
      <w:r w:rsidR="2FEC7D2C">
        <w:t>funding</w:t>
      </w:r>
      <w:r w:rsidR="19136449">
        <w:t>:</w:t>
      </w:r>
    </w:p>
    <w:p w14:paraId="4FA05F9B" w14:textId="77777777" w:rsidR="00D82ED0" w:rsidRPr="00103188" w:rsidRDefault="00D82ED0" w:rsidP="00EA3D43">
      <w:pPr>
        <w:pStyle w:val="Bullet"/>
      </w:pPr>
      <w:r w:rsidRPr="00103188">
        <w:t>Health studies</w:t>
      </w:r>
    </w:p>
    <w:p w14:paraId="4FA05F9C" w14:textId="3479006B" w:rsidR="00D82ED0" w:rsidRPr="00103188" w:rsidRDefault="00D82ED0" w:rsidP="00EA3D43">
      <w:pPr>
        <w:pStyle w:val="Bullet"/>
      </w:pPr>
      <w:r w:rsidRPr="00103188">
        <w:t>Education</w:t>
      </w:r>
      <w:r w:rsidR="0036461C">
        <w:t xml:space="preserve"> or health-related</w:t>
      </w:r>
      <w:r w:rsidRPr="00103188">
        <w:t xml:space="preserve"> facilities and infrastructure</w:t>
      </w:r>
    </w:p>
    <w:p w14:paraId="39115044" w14:textId="450EDB56" w:rsidR="00002F25" w:rsidRDefault="00002F25" w:rsidP="00EA3D43">
      <w:pPr>
        <w:pStyle w:val="Bullet"/>
      </w:pPr>
      <w:r>
        <w:t xml:space="preserve">Religious </w:t>
      </w:r>
      <w:r w:rsidR="00CA69E9">
        <w:t>i</w:t>
      </w:r>
      <w:r>
        <w:t>nstitutions</w:t>
      </w:r>
    </w:p>
    <w:p w14:paraId="4FA05F9E" w14:textId="231D60A5" w:rsidR="00D82ED0" w:rsidRPr="00103188" w:rsidRDefault="00D82ED0" w:rsidP="00EA3D43">
      <w:pPr>
        <w:pStyle w:val="Bullet"/>
      </w:pPr>
      <w:r w:rsidRPr="00103188">
        <w:lastRenderedPageBreak/>
        <w:t xml:space="preserve">Activities which do not comply with local, </w:t>
      </w:r>
      <w:r w:rsidR="00D61C36" w:rsidRPr="00103188">
        <w:t>provincial,</w:t>
      </w:r>
      <w:r w:rsidRPr="00103188">
        <w:t xml:space="preserve"> or federal legislation</w:t>
      </w:r>
    </w:p>
    <w:p w14:paraId="2490FB07" w14:textId="77777777" w:rsidR="00002F25" w:rsidRDefault="00002F25" w:rsidP="00EA3D43">
      <w:pPr>
        <w:pStyle w:val="Bullet"/>
      </w:pPr>
      <w:r>
        <w:t>Major sponsorship of events in which ETSI-BC is not involved</w:t>
      </w:r>
    </w:p>
    <w:p w14:paraId="4FA05FA0" w14:textId="46D64139" w:rsidR="00D82ED0" w:rsidRPr="00103188" w:rsidRDefault="00D82ED0" w:rsidP="00EA3D43">
      <w:pPr>
        <w:pStyle w:val="Bullet"/>
      </w:pPr>
      <w:r w:rsidRPr="00103188">
        <w:t>Political donations</w:t>
      </w:r>
    </w:p>
    <w:p w14:paraId="4FA05FA1" w14:textId="3E9E7AEC" w:rsidR="00D82ED0" w:rsidRPr="00103188" w:rsidRDefault="00D82ED0" w:rsidP="00EA3D43">
      <w:pPr>
        <w:pStyle w:val="Bullet"/>
      </w:pPr>
      <w:r w:rsidRPr="00103188">
        <w:t xml:space="preserve">Controversial initiatives with moral, social, </w:t>
      </w:r>
      <w:r w:rsidR="00D61C36" w:rsidRPr="00103188">
        <w:t>religious,</w:t>
      </w:r>
      <w:r w:rsidRPr="00103188">
        <w:t xml:space="preserve"> or public safety concerns</w:t>
      </w:r>
    </w:p>
    <w:p w14:paraId="4FA05FA2" w14:textId="5C05700B" w:rsidR="00D82ED0" w:rsidRPr="00103188" w:rsidRDefault="00D82ED0" w:rsidP="00EA3D43">
      <w:pPr>
        <w:pStyle w:val="Bullet"/>
      </w:pPr>
      <w:r w:rsidRPr="00103188">
        <w:t xml:space="preserve">Projects that primarily fund social initiatives </w:t>
      </w:r>
    </w:p>
    <w:p w14:paraId="4FA05FA3" w14:textId="79929424" w:rsidR="00D82ED0" w:rsidRPr="00103188" w:rsidRDefault="00D82ED0" w:rsidP="00EA3D43">
      <w:pPr>
        <w:pStyle w:val="Bullet"/>
      </w:pPr>
      <w:r w:rsidRPr="00103188">
        <w:t xml:space="preserve">Projects that benefit a narrow geographic area or have a limited </w:t>
      </w:r>
      <w:r w:rsidR="00002F25">
        <w:t xml:space="preserve">economic </w:t>
      </w:r>
      <w:r w:rsidRPr="00103188">
        <w:t>impact.</w:t>
      </w:r>
    </w:p>
    <w:p w14:paraId="4FA05FA4" w14:textId="38B258CC" w:rsidR="00066714" w:rsidRPr="00103188" w:rsidRDefault="00002F25" w:rsidP="00EA3D43">
      <w:pPr>
        <w:pStyle w:val="Bullet"/>
      </w:pPr>
      <w:r>
        <w:t>Projects where the primary economic impact is c</w:t>
      </w:r>
      <w:r w:rsidR="0036461C" w:rsidRPr="00D0715B">
        <w:t xml:space="preserve">onstruction of a community amenity or facility </w:t>
      </w:r>
    </w:p>
    <w:p w14:paraId="6CD01571" w14:textId="3748A28D" w:rsidR="004362D4" w:rsidRDefault="00066714" w:rsidP="00EA3D43">
      <w:pPr>
        <w:pStyle w:val="Bullet"/>
      </w:pPr>
      <w:r w:rsidRPr="00103188">
        <w:t>Projects that fund community infrastructure that would no</w:t>
      </w:r>
      <w:r w:rsidR="002E5A17" w:rsidRPr="00103188">
        <w:t>rmally be funded by government, f</w:t>
      </w:r>
      <w:r w:rsidRPr="00103188">
        <w:t>or example: roads, water and sewer projects, recreational facilities</w:t>
      </w:r>
      <w:r w:rsidR="00002F25">
        <w:t>, health or education facilities</w:t>
      </w:r>
      <w:r w:rsidR="0036461C">
        <w:t xml:space="preserve"> </w:t>
      </w:r>
      <w:r w:rsidRPr="00103188">
        <w:t>or social housing.</w:t>
      </w:r>
    </w:p>
    <w:p w14:paraId="64262BA7" w14:textId="77777777" w:rsidR="00EF4E09" w:rsidRDefault="003F4748" w:rsidP="00EA3D43">
      <w:pPr>
        <w:pStyle w:val="NumberedHeading2"/>
      </w:pPr>
      <w:r>
        <w:t>Eligible</w:t>
      </w:r>
      <w:r w:rsidR="00C51872">
        <w:t xml:space="preserve"> and Ineligible</w:t>
      </w:r>
      <w:r>
        <w:t xml:space="preserve"> Costs </w:t>
      </w:r>
    </w:p>
    <w:p w14:paraId="4FA05FAB" w14:textId="036B907E" w:rsidR="0056543A" w:rsidRPr="00E45A4C" w:rsidRDefault="00E45A4C" w:rsidP="00CC48BE">
      <w:pPr>
        <w:pStyle w:val="Sub-Title"/>
        <w:rPr>
          <w:rFonts w:asciiTheme="minorHAnsi" w:hAnsiTheme="minorHAnsi" w:cstheme="minorHAnsi"/>
        </w:rPr>
      </w:pPr>
      <w:r w:rsidRPr="00E45A4C">
        <w:rPr>
          <w:lang w:val="en-CA"/>
        </w:rPr>
        <w:t>Eligible Costs</w:t>
      </w:r>
      <w:r w:rsidR="0036461C">
        <w:rPr>
          <w:lang w:val="en-CA"/>
        </w:rPr>
        <w:t>:</w:t>
      </w:r>
    </w:p>
    <w:p w14:paraId="4FA05FAC" w14:textId="44649FF2" w:rsidR="00891D31" w:rsidRPr="00103188" w:rsidRDefault="3D659734" w:rsidP="00EA3D43">
      <w:pPr>
        <w:pStyle w:val="Bullet"/>
      </w:pPr>
      <w:r>
        <w:t>P</w:t>
      </w:r>
      <w:r w:rsidR="61056CC9">
        <w:t>roject-</w:t>
      </w:r>
      <w:r w:rsidR="47947677">
        <w:t xml:space="preserve">related </w:t>
      </w:r>
      <w:r w:rsidR="72A7F3AF">
        <w:t xml:space="preserve">contractor or </w:t>
      </w:r>
      <w:r w:rsidR="413EE020">
        <w:t xml:space="preserve">professional </w:t>
      </w:r>
      <w:r w:rsidR="47947677">
        <w:t xml:space="preserve">consulting </w:t>
      </w:r>
      <w:r w:rsidR="632105AA">
        <w:t>fees</w:t>
      </w:r>
      <w:r w:rsidR="413EE020">
        <w:t xml:space="preserve"> and travel expenses</w:t>
      </w:r>
    </w:p>
    <w:p w14:paraId="4FA05FAD" w14:textId="10471A51" w:rsidR="00891D31" w:rsidRPr="00103188" w:rsidRDefault="19627E5B" w:rsidP="00EA3D43">
      <w:pPr>
        <w:pStyle w:val="Bullet"/>
      </w:pPr>
      <w:r>
        <w:t>P</w:t>
      </w:r>
      <w:r w:rsidR="61056CC9">
        <w:t>roject-</w:t>
      </w:r>
      <w:r w:rsidR="413EE020">
        <w:t xml:space="preserve">related </w:t>
      </w:r>
      <w:r w:rsidR="632105AA">
        <w:t>technology</w:t>
      </w:r>
      <w:r w:rsidR="413EE020">
        <w:t xml:space="preserve"> </w:t>
      </w:r>
      <w:r w:rsidR="1ECE73DE">
        <w:t>-</w:t>
      </w:r>
      <w:r w:rsidR="413EE020">
        <w:t xml:space="preserve"> </w:t>
      </w:r>
      <w:r w:rsidR="632105AA">
        <w:t xml:space="preserve">computer, communications and audio or video equipment </w:t>
      </w:r>
      <w:r w:rsidR="47947677">
        <w:t xml:space="preserve">rental </w:t>
      </w:r>
    </w:p>
    <w:p w14:paraId="4FA05FAE" w14:textId="5570D6C7" w:rsidR="00891D31" w:rsidRPr="00103188" w:rsidRDefault="00002F25" w:rsidP="00EA3D43">
      <w:pPr>
        <w:pStyle w:val="Bullet"/>
      </w:pPr>
      <w:r>
        <w:t>Project-related m</w:t>
      </w:r>
      <w:r w:rsidR="632105AA">
        <w:t xml:space="preserve">arketing or promotion-related costs, </w:t>
      </w:r>
      <w:r w:rsidR="1605190E">
        <w:t>collateral,</w:t>
      </w:r>
      <w:r w:rsidR="632105AA">
        <w:t xml:space="preserve"> and outreach </w:t>
      </w:r>
    </w:p>
    <w:p w14:paraId="4FA05FAF" w14:textId="4CFC9CC4" w:rsidR="00DD5C5B" w:rsidRDefault="378332F2" w:rsidP="00EA3D43">
      <w:pPr>
        <w:pStyle w:val="Bullet"/>
      </w:pPr>
      <w:r>
        <w:t>T</w:t>
      </w:r>
      <w:r w:rsidR="61056CC9">
        <w:t xml:space="preserve">hird </w:t>
      </w:r>
      <w:r w:rsidR="632105AA">
        <w:t xml:space="preserve">party project-related costs, including </w:t>
      </w:r>
      <w:r w:rsidR="413EE020">
        <w:t xml:space="preserve">reports, </w:t>
      </w:r>
      <w:r w:rsidR="632105AA">
        <w:t>printing, postage, or data</w:t>
      </w:r>
    </w:p>
    <w:p w14:paraId="6236B0FC" w14:textId="78AC364A" w:rsidR="00734F35" w:rsidRDefault="31A0CEB0" w:rsidP="00EA3D43">
      <w:pPr>
        <w:pStyle w:val="Bullet"/>
      </w:pPr>
      <w:r>
        <w:t>C</w:t>
      </w:r>
      <w:r w:rsidR="1F4FD60A">
        <w:t xml:space="preserve">ost of </w:t>
      </w:r>
      <w:proofErr w:type="spellStart"/>
      <w:r w:rsidR="1F4FD60A">
        <w:t>labour</w:t>
      </w:r>
      <w:proofErr w:type="spellEnd"/>
      <w:r w:rsidR="1F4FD60A">
        <w:t>, materials or supplies for project-related capital expenditures</w:t>
      </w:r>
    </w:p>
    <w:p w14:paraId="4FA05FB9" w14:textId="5092EBB1" w:rsidR="00891D31" w:rsidRPr="0036461C" w:rsidRDefault="00891D31" w:rsidP="00CC48BE">
      <w:pPr>
        <w:pStyle w:val="Sub-Title"/>
        <w:rPr>
          <w:rStyle w:val="Strong"/>
          <w:b/>
          <w:bCs/>
        </w:rPr>
      </w:pPr>
      <w:r w:rsidRPr="0036461C">
        <w:rPr>
          <w:rStyle w:val="Strong"/>
          <w:b/>
          <w:bCs/>
        </w:rPr>
        <w:t>Ineligible Costs</w:t>
      </w:r>
      <w:r w:rsidR="0036461C" w:rsidRPr="0036461C">
        <w:rPr>
          <w:rStyle w:val="Strong"/>
          <w:b/>
          <w:bCs/>
        </w:rPr>
        <w:t>:</w:t>
      </w:r>
      <w:r w:rsidRPr="0036461C">
        <w:rPr>
          <w:rStyle w:val="Strong"/>
          <w:b/>
          <w:bCs/>
        </w:rPr>
        <w:t xml:space="preserve"> </w:t>
      </w:r>
    </w:p>
    <w:p w14:paraId="66252A6C" w14:textId="30526FF8" w:rsidR="0036461C" w:rsidRPr="00D0715B" w:rsidRDefault="0036461C" w:rsidP="00EA3D43">
      <w:pPr>
        <w:pStyle w:val="Bullet"/>
      </w:pPr>
      <w:r w:rsidRPr="00D0715B">
        <w:t xml:space="preserve">Wages for existing staff </w:t>
      </w:r>
      <w:r w:rsidR="00002F25">
        <w:t>or staff funded through other programs</w:t>
      </w:r>
      <w:r w:rsidRPr="00D0715B">
        <w:t xml:space="preserve"> </w:t>
      </w:r>
    </w:p>
    <w:p w14:paraId="4FA05FBC" w14:textId="77777777" w:rsidR="00891D31" w:rsidRPr="00474D56" w:rsidRDefault="632105AA" w:rsidP="00EA3D43">
      <w:pPr>
        <w:pStyle w:val="Bullet"/>
      </w:pPr>
      <w:r>
        <w:t>Supplementary wages/contract fees on an existing contract</w:t>
      </w:r>
    </w:p>
    <w:p w14:paraId="4FA05FBD" w14:textId="07BC5E3F" w:rsidR="00891D31" w:rsidRPr="00474D56" w:rsidRDefault="0BD1F755" w:rsidP="00EA3D43">
      <w:pPr>
        <w:pStyle w:val="Bullet"/>
      </w:pPr>
      <w:r>
        <w:t>Office e</w:t>
      </w:r>
      <w:r w:rsidR="632105AA">
        <w:t>quipment (i.e.</w:t>
      </w:r>
      <w:r w:rsidR="4D5EF2A1">
        <w:t>,</w:t>
      </w:r>
      <w:r w:rsidR="632105AA">
        <w:t xml:space="preserve"> desk</w:t>
      </w:r>
      <w:r w:rsidR="7C8EAE87">
        <w:t>,</w:t>
      </w:r>
      <w:r w:rsidR="632105AA">
        <w:t xml:space="preserve"> computer, cell phone)</w:t>
      </w:r>
      <w:r w:rsidR="285AD6C2">
        <w:t>, other equipment or tools</w:t>
      </w:r>
    </w:p>
    <w:p w14:paraId="4FA05FBE" w14:textId="77777777" w:rsidR="00891D31" w:rsidRPr="00474D56" w:rsidRDefault="632105AA" w:rsidP="00EA3D43">
      <w:pPr>
        <w:pStyle w:val="Bullet"/>
      </w:pPr>
      <w:r>
        <w:t>Living expenses or car allowance</w:t>
      </w:r>
    </w:p>
    <w:p w14:paraId="4FA05FBF" w14:textId="6DBA565A" w:rsidR="008376DB" w:rsidRPr="00474D56" w:rsidRDefault="0BD1F755" w:rsidP="00EA3D43">
      <w:pPr>
        <w:pStyle w:val="Bullet"/>
      </w:pPr>
      <w:r>
        <w:t>Hospitali</w:t>
      </w:r>
      <w:r w:rsidR="61056CC9">
        <w:t xml:space="preserve">ty costs – </w:t>
      </w:r>
      <w:r w:rsidR="00525051">
        <w:t xml:space="preserve">meals and </w:t>
      </w:r>
      <w:r w:rsidR="61056CC9">
        <w:t>alcohol</w:t>
      </w:r>
    </w:p>
    <w:p w14:paraId="4221AFD4" w14:textId="77777777" w:rsidR="00525051" w:rsidRDefault="00525051" w:rsidP="00EA3D43">
      <w:pPr>
        <w:pStyle w:val="Bullet"/>
      </w:pPr>
      <w:r>
        <w:t>Purchase of equipment or tools</w:t>
      </w:r>
    </w:p>
    <w:p w14:paraId="4FA05FC1" w14:textId="7B5334E8" w:rsidR="008376DB" w:rsidRPr="00474D56" w:rsidRDefault="0BD1F755" w:rsidP="00EA3D43">
      <w:pPr>
        <w:pStyle w:val="Bullet"/>
      </w:pPr>
      <w:r>
        <w:t>Costs incurred prior to the project approval date set out in the contribution agreement</w:t>
      </w:r>
    </w:p>
    <w:p w14:paraId="4FA05FC2" w14:textId="605D98F1" w:rsidR="008376DB" w:rsidRPr="00103188" w:rsidRDefault="0BD1F755" w:rsidP="00EA3D43">
      <w:pPr>
        <w:pStyle w:val="Bullet"/>
      </w:pPr>
      <w:r>
        <w:t>Cost</w:t>
      </w:r>
      <w:r w:rsidR="180C3148">
        <w:t>s</w:t>
      </w:r>
      <w:r>
        <w:t xml:space="preserve"> not specifically approved in the project budget</w:t>
      </w:r>
    </w:p>
    <w:p w14:paraId="1AC1B194" w14:textId="1178898C" w:rsidR="141F6FEE" w:rsidRDefault="141F6FEE" w:rsidP="00EA3D43">
      <w:pPr>
        <w:pStyle w:val="Bullet"/>
      </w:pPr>
      <w:r w:rsidRPr="476E9B31">
        <w:t>Project administration costs that exceed 10% of approved project budget</w:t>
      </w:r>
    </w:p>
    <w:p w14:paraId="20B75E34" w14:textId="77777777" w:rsidR="0036461C" w:rsidRPr="00305144" w:rsidRDefault="0036461C" w:rsidP="00CC48BE">
      <w:pPr>
        <w:pStyle w:val="Sub-Title"/>
      </w:pPr>
      <w:r w:rsidRPr="00305144">
        <w:t>NOTE:</w:t>
      </w:r>
    </w:p>
    <w:p w14:paraId="35A5BC58" w14:textId="255959B3" w:rsidR="0036461C" w:rsidRPr="00103188" w:rsidRDefault="0036461C" w:rsidP="00CC48BE">
      <w:r w:rsidRPr="004955A4">
        <w:t xml:space="preserve">In-kind contributions are not eligible for funding or reimbursement but can be included in the total project costs and therefore included in the leveraged dollar calculation. </w:t>
      </w:r>
      <w:r>
        <w:t xml:space="preserve">The names of </w:t>
      </w:r>
      <w:r w:rsidR="00235F85">
        <w:t xml:space="preserve">providers of </w:t>
      </w:r>
      <w:r>
        <w:t xml:space="preserve">in-kind </w:t>
      </w:r>
      <w:r w:rsidR="00525051">
        <w:t>contributions</w:t>
      </w:r>
      <w:r w:rsidRPr="004955A4">
        <w:t xml:space="preserve"> should be noted in the Project Participant section of the application to demonstrate </w:t>
      </w:r>
      <w:proofErr w:type="gramStart"/>
      <w:r w:rsidRPr="004955A4">
        <w:t>commitment</w:t>
      </w:r>
      <w:proofErr w:type="gramEnd"/>
      <w:r w:rsidRPr="004955A4">
        <w:t xml:space="preserve"> </w:t>
      </w:r>
      <w:r w:rsidR="00525051">
        <w:t>the applicant and/or</w:t>
      </w:r>
      <w:r w:rsidRPr="004955A4">
        <w:t xml:space="preserve"> other partners.</w:t>
      </w:r>
    </w:p>
    <w:p w14:paraId="4FA05FC5" w14:textId="32778D0A" w:rsidR="00805847" w:rsidRDefault="00FF0989" w:rsidP="00EA3D43">
      <w:pPr>
        <w:pStyle w:val="NumberedHeading2"/>
      </w:pPr>
      <w:r>
        <w:lastRenderedPageBreak/>
        <w:t>Success Measures</w:t>
      </w:r>
    </w:p>
    <w:p w14:paraId="4FA05FC7" w14:textId="133E1112" w:rsidR="00232423" w:rsidRPr="005675E5" w:rsidRDefault="001B11CC" w:rsidP="00EA3D43">
      <w:r w:rsidRPr="005675E5">
        <w:t>Funded projects must provide direct</w:t>
      </w:r>
      <w:r w:rsidR="18680A6D" w:rsidRPr="005675E5">
        <w:t xml:space="preserve"> economic benefits </w:t>
      </w:r>
      <w:r w:rsidRPr="005675E5">
        <w:t>and</w:t>
      </w:r>
      <w:r w:rsidR="18680A6D" w:rsidRPr="005675E5">
        <w:t xml:space="preserve"> add value to the </w:t>
      </w:r>
      <w:r w:rsidR="0451652A" w:rsidRPr="005675E5">
        <w:t xml:space="preserve">region, </w:t>
      </w:r>
      <w:r w:rsidRPr="005675E5">
        <w:t>(</w:t>
      </w:r>
      <w:r w:rsidR="4F3F4501" w:rsidRPr="005675E5">
        <w:t>i.e.,</w:t>
      </w:r>
      <w:r w:rsidR="0451652A" w:rsidRPr="005675E5">
        <w:t xml:space="preserve"> </w:t>
      </w:r>
      <w:r w:rsidR="18680A6D" w:rsidRPr="005675E5">
        <w:t>communit</w:t>
      </w:r>
      <w:r w:rsidRPr="005675E5">
        <w:t xml:space="preserve">y, </w:t>
      </w:r>
      <w:r w:rsidR="48D8AE9D" w:rsidRPr="005675E5">
        <w:t>local governments and/or First Nations</w:t>
      </w:r>
      <w:r w:rsidRPr="005675E5">
        <w:t>)</w:t>
      </w:r>
      <w:r w:rsidR="18680A6D" w:rsidRPr="005675E5">
        <w:t xml:space="preserve">.  </w:t>
      </w:r>
      <w:r w:rsidR="7A2EF37D" w:rsidRPr="005675E5">
        <w:t>The following K</w:t>
      </w:r>
      <w:r w:rsidR="02577F99" w:rsidRPr="005675E5">
        <w:t xml:space="preserve">ey </w:t>
      </w:r>
      <w:r w:rsidR="7A2EF37D" w:rsidRPr="005675E5">
        <w:t>Performance I</w:t>
      </w:r>
      <w:r w:rsidR="577DB834" w:rsidRPr="005675E5">
        <w:t xml:space="preserve">ndicators </w:t>
      </w:r>
      <w:r w:rsidR="7A2EF37D" w:rsidRPr="005675E5">
        <w:t xml:space="preserve">(KPI’s) </w:t>
      </w:r>
      <w:r w:rsidR="18680A6D" w:rsidRPr="005675E5">
        <w:t>are</w:t>
      </w:r>
      <w:r w:rsidR="15421DEF" w:rsidRPr="005675E5">
        <w:t xml:space="preserve"> measures of economic benefit </w:t>
      </w:r>
      <w:r w:rsidRPr="005675E5">
        <w:t>that</w:t>
      </w:r>
      <w:r w:rsidR="15421DEF" w:rsidRPr="005675E5">
        <w:t xml:space="preserve"> are </w:t>
      </w:r>
      <w:r w:rsidR="577DB834" w:rsidRPr="005675E5">
        <w:t>considered in the application assessment</w:t>
      </w:r>
      <w:r w:rsidR="7A2EF37D" w:rsidRPr="005675E5">
        <w:t xml:space="preserve">.  KPI’s </w:t>
      </w:r>
      <w:r w:rsidR="0F1616D2" w:rsidRPr="005675E5">
        <w:t xml:space="preserve">will be </w:t>
      </w:r>
      <w:r w:rsidR="18680A6D" w:rsidRPr="005675E5">
        <w:t xml:space="preserve">detailed in </w:t>
      </w:r>
      <w:r w:rsidR="7A2EF37D" w:rsidRPr="005675E5">
        <w:t xml:space="preserve">the </w:t>
      </w:r>
      <w:r w:rsidR="18680A6D" w:rsidRPr="005675E5">
        <w:t>funding</w:t>
      </w:r>
      <w:r w:rsidR="7A2EF37D" w:rsidRPr="005675E5">
        <w:t xml:space="preserve"> agreement</w:t>
      </w:r>
      <w:r w:rsidR="18680A6D" w:rsidRPr="005675E5">
        <w:t xml:space="preserve"> and inform the applicant</w:t>
      </w:r>
      <w:r w:rsidRPr="005675E5">
        <w:t>’</w:t>
      </w:r>
      <w:r w:rsidR="18680A6D" w:rsidRPr="005675E5">
        <w:t xml:space="preserve">s </w:t>
      </w:r>
      <w:r w:rsidRPr="005675E5">
        <w:t>Fi</w:t>
      </w:r>
      <w:r w:rsidR="18680A6D" w:rsidRPr="005675E5">
        <w:t xml:space="preserve">nal </w:t>
      </w:r>
      <w:r w:rsidRPr="005675E5">
        <w:t>R</w:t>
      </w:r>
      <w:r w:rsidR="18680A6D" w:rsidRPr="005675E5">
        <w:t>eport</w:t>
      </w:r>
      <w:r w:rsidR="577DB834" w:rsidRPr="005675E5">
        <w:t>.</w:t>
      </w:r>
      <w:r w:rsidR="04696607" w:rsidRPr="005675E5">
        <w:t xml:space="preserve"> </w:t>
      </w:r>
      <w:r w:rsidRPr="005675E5">
        <w:t>Ideally, funded projects will involve multiple groups collaborating on a regional basis. Funded projects should provide one or more of these types of benefits:</w:t>
      </w:r>
    </w:p>
    <w:p w14:paraId="6C077943" w14:textId="77777777" w:rsidR="005675E5" w:rsidRPr="00524171" w:rsidRDefault="005675E5" w:rsidP="00EA3D43">
      <w:pPr>
        <w:pStyle w:val="Bullet"/>
      </w:pPr>
      <w:r w:rsidRPr="00524171">
        <w:t>Number of businesses benefitting from the project</w:t>
      </w:r>
    </w:p>
    <w:p w14:paraId="7BF73DA4" w14:textId="5DAE8080" w:rsidR="005675E5" w:rsidRPr="00524171" w:rsidRDefault="005675E5" w:rsidP="00EA3D43">
      <w:pPr>
        <w:pStyle w:val="Bullet"/>
        <w:rPr>
          <w:lang w:val="en-CA"/>
        </w:rPr>
      </w:pPr>
      <w:r w:rsidRPr="00524171">
        <w:rPr>
          <w:lang w:val="en-CA"/>
        </w:rPr>
        <w:t>Capital (business) investment</w:t>
      </w:r>
    </w:p>
    <w:p w14:paraId="7C2E77D5" w14:textId="6C8763AF" w:rsidR="005675E5" w:rsidRPr="00524171" w:rsidRDefault="005675E5" w:rsidP="00EA3D43">
      <w:pPr>
        <w:pStyle w:val="Bullet"/>
        <w:rPr>
          <w:lang w:val="en-CA"/>
        </w:rPr>
      </w:pPr>
      <w:proofErr w:type="gramStart"/>
      <w:r w:rsidRPr="00524171">
        <w:rPr>
          <w:lang w:val="en-CA"/>
        </w:rPr>
        <w:t>New Innovation</w:t>
      </w:r>
      <w:proofErr w:type="gramEnd"/>
    </w:p>
    <w:p w14:paraId="400EE163" w14:textId="77777777" w:rsidR="005675E5" w:rsidRPr="00524171" w:rsidRDefault="005675E5" w:rsidP="00EA3D43">
      <w:pPr>
        <w:pStyle w:val="Bullet"/>
        <w:rPr>
          <w:lang w:val="en-CA"/>
        </w:rPr>
      </w:pPr>
      <w:r w:rsidRPr="00524171">
        <w:rPr>
          <w:lang w:val="en-CA"/>
        </w:rPr>
        <w:t xml:space="preserve">New products/services developed </w:t>
      </w:r>
    </w:p>
    <w:p w14:paraId="114FC69F" w14:textId="35D73F50" w:rsidR="005675E5" w:rsidRPr="00524171" w:rsidRDefault="005675E5" w:rsidP="00EA3D43">
      <w:pPr>
        <w:pStyle w:val="Bullet"/>
        <w:rPr>
          <w:lang w:val="en-CA"/>
        </w:rPr>
      </w:pPr>
      <w:r w:rsidRPr="00524171">
        <w:rPr>
          <w:lang w:val="en-CA"/>
        </w:rPr>
        <w:t>Energy/carbon/waste reduction</w:t>
      </w:r>
    </w:p>
    <w:p w14:paraId="2AD17E24" w14:textId="144D7AEF" w:rsidR="005675E5" w:rsidRPr="00524171" w:rsidRDefault="008D23C0" w:rsidP="00EA3D43">
      <w:pPr>
        <w:pStyle w:val="Bullet"/>
        <w:rPr>
          <w:lang w:val="en-CA"/>
        </w:rPr>
      </w:pPr>
      <w:r w:rsidRPr="00524171">
        <w:rPr>
          <w:lang w:val="en-CA"/>
        </w:rPr>
        <w:t>Ex</w:t>
      </w:r>
      <w:r w:rsidR="00524171" w:rsidRPr="00524171">
        <w:rPr>
          <w:lang w:val="en-CA"/>
        </w:rPr>
        <w:t>i</w:t>
      </w:r>
      <w:r w:rsidRPr="00524171">
        <w:rPr>
          <w:lang w:val="en-CA"/>
        </w:rPr>
        <w:t>st</w:t>
      </w:r>
      <w:r w:rsidR="00524171" w:rsidRPr="00524171">
        <w:rPr>
          <w:lang w:val="en-CA"/>
        </w:rPr>
        <w:t>in</w:t>
      </w:r>
      <w:r w:rsidRPr="00524171">
        <w:rPr>
          <w:lang w:val="en-CA"/>
        </w:rPr>
        <w:t>g b</w:t>
      </w:r>
      <w:r w:rsidR="005675E5" w:rsidRPr="00524171">
        <w:rPr>
          <w:lang w:val="en-CA"/>
        </w:rPr>
        <w:t>usinesses</w:t>
      </w:r>
      <w:r w:rsidR="00721071" w:rsidRPr="00524171">
        <w:rPr>
          <w:lang w:val="en-CA"/>
        </w:rPr>
        <w:t xml:space="preserve"> enhanced, retained and/or </w:t>
      </w:r>
      <w:r w:rsidR="005675E5" w:rsidRPr="00524171">
        <w:rPr>
          <w:lang w:val="en-CA"/>
        </w:rPr>
        <w:t>diversified</w:t>
      </w:r>
    </w:p>
    <w:p w14:paraId="123757D1" w14:textId="19519A25" w:rsidR="005675E5" w:rsidRPr="00524171" w:rsidRDefault="005675E5" w:rsidP="00EA3D43">
      <w:pPr>
        <w:pStyle w:val="Bullet"/>
      </w:pPr>
      <w:r w:rsidRPr="00524171">
        <w:rPr>
          <w:lang w:val="en-CA"/>
        </w:rPr>
        <w:t xml:space="preserve">New businesses incubated </w:t>
      </w:r>
      <w:r w:rsidR="008D23C0" w:rsidRPr="00524171">
        <w:rPr>
          <w:lang w:val="en-CA"/>
        </w:rPr>
        <w:t xml:space="preserve">or </w:t>
      </w:r>
      <w:r w:rsidRPr="00524171">
        <w:rPr>
          <w:lang w:val="en-CA"/>
        </w:rPr>
        <w:t xml:space="preserve">attracted </w:t>
      </w:r>
    </w:p>
    <w:p w14:paraId="08F68D80" w14:textId="78C7B367" w:rsidR="005675E5" w:rsidRPr="00524171" w:rsidRDefault="005675E5" w:rsidP="00BE4B5A">
      <w:pPr>
        <w:pStyle w:val="Bullet"/>
      </w:pPr>
      <w:r w:rsidRPr="00524171">
        <w:rPr>
          <w:lang w:val="en-CA"/>
        </w:rPr>
        <w:t>New jobs created</w:t>
      </w:r>
      <w:r w:rsidR="00BE4B5A" w:rsidRPr="00524171">
        <w:rPr>
          <w:lang w:val="en-CA"/>
        </w:rPr>
        <w:t xml:space="preserve"> or existing jobs </w:t>
      </w:r>
      <w:r w:rsidRPr="00524171">
        <w:rPr>
          <w:lang w:val="en-CA"/>
        </w:rPr>
        <w:t>maintained</w:t>
      </w:r>
    </w:p>
    <w:p w14:paraId="0F0DB20F" w14:textId="77777777" w:rsidR="005675E5" w:rsidRPr="00524171" w:rsidRDefault="005675E5" w:rsidP="00EA3D43">
      <w:pPr>
        <w:pStyle w:val="Bullet"/>
      </w:pPr>
      <w:r w:rsidRPr="00524171">
        <w:rPr>
          <w:lang w:val="en-CA"/>
        </w:rPr>
        <w:t>Other indicators such as:</w:t>
      </w:r>
    </w:p>
    <w:p w14:paraId="4FA05FC9" w14:textId="347BDE58" w:rsidR="00232423" w:rsidRPr="00524171" w:rsidRDefault="0083E41D" w:rsidP="00271030">
      <w:pPr>
        <w:pStyle w:val="Bullet"/>
        <w:numPr>
          <w:ilvl w:val="1"/>
          <w:numId w:val="4"/>
        </w:numPr>
      </w:pPr>
      <w:r w:rsidRPr="00524171">
        <w:t>L</w:t>
      </w:r>
      <w:r w:rsidR="577DB834" w:rsidRPr="00524171">
        <w:t xml:space="preserve">eads to </w:t>
      </w:r>
      <w:r w:rsidR="2E48C955" w:rsidRPr="00524171">
        <w:t xml:space="preserve">development or </w:t>
      </w:r>
      <w:r w:rsidR="6B5FD24C" w:rsidRPr="00524171">
        <w:t xml:space="preserve">adaptation of </w:t>
      </w:r>
      <w:proofErr w:type="gramStart"/>
      <w:r w:rsidR="024F5358" w:rsidRPr="00524171">
        <w:t>new innovation</w:t>
      </w:r>
      <w:proofErr w:type="gramEnd"/>
      <w:r w:rsidR="6B5FD24C" w:rsidRPr="00524171">
        <w:t>/new technologies</w:t>
      </w:r>
    </w:p>
    <w:p w14:paraId="0E2C5CF3" w14:textId="7020C54D" w:rsidR="00E14E89" w:rsidRPr="00524171" w:rsidRDefault="0BAA3FDF" w:rsidP="00271030">
      <w:pPr>
        <w:pStyle w:val="Bullet"/>
        <w:numPr>
          <w:ilvl w:val="1"/>
          <w:numId w:val="4"/>
        </w:numPr>
      </w:pPr>
      <w:r w:rsidRPr="00524171">
        <w:t>L</w:t>
      </w:r>
      <w:r w:rsidR="698251C9" w:rsidRPr="00524171">
        <w:t xml:space="preserve">eads to industry cluster </w:t>
      </w:r>
      <w:r w:rsidR="42F2D02C" w:rsidRPr="00524171">
        <w:t xml:space="preserve">development </w:t>
      </w:r>
    </w:p>
    <w:p w14:paraId="4FA05FCA" w14:textId="0A3565F6" w:rsidR="00232423" w:rsidRPr="00524171" w:rsidRDefault="1F84816F" w:rsidP="00271030">
      <w:pPr>
        <w:pStyle w:val="Bullet"/>
        <w:numPr>
          <w:ilvl w:val="1"/>
          <w:numId w:val="4"/>
        </w:numPr>
      </w:pPr>
      <w:r w:rsidRPr="00524171">
        <w:t>G</w:t>
      </w:r>
      <w:r w:rsidR="577DB834" w:rsidRPr="00524171">
        <w:t>enerate</w:t>
      </w:r>
      <w:r w:rsidR="1CE3496B" w:rsidRPr="00524171">
        <w:t>s</w:t>
      </w:r>
      <w:r w:rsidR="577DB834" w:rsidRPr="00524171">
        <w:t xml:space="preserve"> </w:t>
      </w:r>
      <w:r w:rsidR="59576D1E" w:rsidRPr="00524171">
        <w:t xml:space="preserve">increased </w:t>
      </w:r>
      <w:r w:rsidR="577DB834" w:rsidRPr="00524171">
        <w:t xml:space="preserve">revenues </w:t>
      </w:r>
    </w:p>
    <w:p w14:paraId="4FA05FD1" w14:textId="06385FAC" w:rsidR="005C7E71" w:rsidRPr="00524171" w:rsidRDefault="45A00FA1" w:rsidP="00271030">
      <w:pPr>
        <w:pStyle w:val="Bullet"/>
        <w:numPr>
          <w:ilvl w:val="1"/>
          <w:numId w:val="4"/>
        </w:numPr>
      </w:pPr>
      <w:r w:rsidRPr="00524171">
        <w:t>L</w:t>
      </w:r>
      <w:r w:rsidR="7BADA9C6" w:rsidRPr="00524171">
        <w:t>everag</w:t>
      </w:r>
      <w:r w:rsidR="0A8F67FB" w:rsidRPr="00524171">
        <w:t>es</w:t>
      </w:r>
      <w:r w:rsidR="59576D1E" w:rsidRPr="00524171">
        <w:t xml:space="preserve"> funding from</w:t>
      </w:r>
      <w:r w:rsidR="7A2EF37D" w:rsidRPr="00524171">
        <w:t xml:space="preserve"> applicant and/or other funders</w:t>
      </w:r>
    </w:p>
    <w:p w14:paraId="3AC90B00" w14:textId="6FA19C23" w:rsidR="00C17571" w:rsidRPr="00BE5896" w:rsidRDefault="0056106E" w:rsidP="00EA3D43">
      <w:pPr>
        <w:pStyle w:val="NumberedHeading2"/>
      </w:pPr>
      <w:r>
        <w:t>As</w:t>
      </w:r>
      <w:r w:rsidR="00C17571" w:rsidRPr="00BE5896">
        <w:t xml:space="preserve">sessment Criteria </w:t>
      </w:r>
    </w:p>
    <w:p w14:paraId="4DB7E2E1" w14:textId="037D72AE" w:rsidR="00C17571" w:rsidRDefault="5DB1D4E2" w:rsidP="00EA3D43">
      <w:r>
        <w:t>A</w:t>
      </w:r>
      <w:r w:rsidR="4756CF13">
        <w:t>pplications will be assessed on the following criteria:</w:t>
      </w:r>
    </w:p>
    <w:p w14:paraId="155B82F0" w14:textId="2ABA5F06" w:rsidR="0071018D" w:rsidRPr="00601007" w:rsidRDefault="19AEBD91" w:rsidP="00EA3D43">
      <w:pPr>
        <w:pStyle w:val="Bullet"/>
      </w:pPr>
      <w:r>
        <w:t xml:space="preserve">Identified need/opportunity </w:t>
      </w:r>
    </w:p>
    <w:p w14:paraId="6B094605" w14:textId="3F777729" w:rsidR="0071018D" w:rsidRPr="00601007" w:rsidRDefault="19AEBD91" w:rsidP="00EA3D43">
      <w:pPr>
        <w:pStyle w:val="Bullet"/>
      </w:pPr>
      <w:r>
        <w:t xml:space="preserve">Quality of workplan </w:t>
      </w:r>
    </w:p>
    <w:p w14:paraId="75BE1ACC" w14:textId="20769D07" w:rsidR="0071018D" w:rsidRPr="00601007" w:rsidRDefault="19AEBD91" w:rsidP="00EA3D43">
      <w:pPr>
        <w:pStyle w:val="Bullet"/>
      </w:pPr>
      <w:r>
        <w:t>Project is supported by prior planning and research</w:t>
      </w:r>
    </w:p>
    <w:p w14:paraId="6C2DEFF6" w14:textId="39640AF0" w:rsidR="0071018D" w:rsidRPr="00601007" w:rsidRDefault="04AAFF7C" w:rsidP="00EA3D43">
      <w:pPr>
        <w:pStyle w:val="Bullet"/>
      </w:pPr>
      <w:r>
        <w:t>Coordination</w:t>
      </w:r>
      <w:r w:rsidR="7451222D">
        <w:t xml:space="preserve"> with the economic development function in your communit</w:t>
      </w:r>
      <w:r w:rsidR="001B11CC">
        <w:t>y(s)</w:t>
      </w:r>
      <w:r w:rsidR="313F7EF7">
        <w:t>/region</w:t>
      </w:r>
    </w:p>
    <w:p w14:paraId="231384EB" w14:textId="58A74DB7" w:rsidR="000E47FC" w:rsidRDefault="273061D0" w:rsidP="00EA3D43">
      <w:pPr>
        <w:pStyle w:val="Bullet"/>
      </w:pPr>
      <w:r>
        <w:t>Leverage of other funding</w:t>
      </w:r>
    </w:p>
    <w:p w14:paraId="4A88F608" w14:textId="5AEAAAA8" w:rsidR="00C17571" w:rsidRPr="00601007" w:rsidRDefault="75C6C86A" w:rsidP="00EA3D43">
      <w:pPr>
        <w:pStyle w:val="Bullet"/>
      </w:pPr>
      <w:r>
        <w:t xml:space="preserve">Applicant’s </w:t>
      </w:r>
      <w:r w:rsidR="4756CF13">
        <w:t xml:space="preserve">capacity to manage </w:t>
      </w:r>
      <w:r w:rsidR="00741694">
        <w:t>the</w:t>
      </w:r>
      <w:r w:rsidR="4756CF13">
        <w:t xml:space="preserve"> project</w:t>
      </w:r>
    </w:p>
    <w:p w14:paraId="51CFFFDC" w14:textId="77777777" w:rsidR="001B11CC" w:rsidRDefault="001B11CC" w:rsidP="00EA3D43">
      <w:pPr>
        <w:pStyle w:val="Bullet"/>
      </w:pPr>
      <w:r>
        <w:t xml:space="preserve">Number of jobs created or maintained </w:t>
      </w:r>
    </w:p>
    <w:p w14:paraId="33977570" w14:textId="77777777" w:rsidR="001B11CC" w:rsidRPr="00601007" w:rsidRDefault="001B11CC" w:rsidP="00EA3D43">
      <w:pPr>
        <w:pStyle w:val="Bullet"/>
      </w:pPr>
      <w:r>
        <w:t>Number of businesses assisted</w:t>
      </w:r>
    </w:p>
    <w:p w14:paraId="54810D59" w14:textId="1B036406" w:rsidR="001B11CC" w:rsidRPr="00601007" w:rsidRDefault="001B11CC" w:rsidP="00EA3D43">
      <w:pPr>
        <w:pStyle w:val="Bullet"/>
      </w:pPr>
      <w:r>
        <w:t xml:space="preserve">Consideration of </w:t>
      </w:r>
      <w:r w:rsidR="00F5108A">
        <w:t>reconciliation</w:t>
      </w:r>
      <w:r w:rsidR="001B6217">
        <w:t xml:space="preserve"> as well as </w:t>
      </w:r>
      <w:r>
        <w:t xml:space="preserve">diversity and </w:t>
      </w:r>
      <w:r w:rsidR="00741694">
        <w:t xml:space="preserve">inclusion </w:t>
      </w:r>
      <w:r>
        <w:t xml:space="preserve"> </w:t>
      </w:r>
    </w:p>
    <w:p w14:paraId="75E9E9FE" w14:textId="77777777" w:rsidR="001B11CC" w:rsidRPr="00601007" w:rsidRDefault="001B11CC" w:rsidP="00EA3D43">
      <w:pPr>
        <w:pStyle w:val="Bullet"/>
      </w:pPr>
      <w:r>
        <w:t xml:space="preserve">Collaboration with other organizations, including local First Nations and local government </w:t>
      </w:r>
    </w:p>
    <w:p w14:paraId="586FD0FB" w14:textId="038C694C" w:rsidR="00C17571" w:rsidRDefault="001B11CC" w:rsidP="00EA3D43">
      <w:pPr>
        <w:pStyle w:val="Bullet"/>
      </w:pPr>
      <w:r>
        <w:t>Regional impact.</w:t>
      </w:r>
    </w:p>
    <w:p w14:paraId="36C21D44" w14:textId="0A415CBE" w:rsidR="005D498C" w:rsidRDefault="005D498C" w:rsidP="00EB0478">
      <w:pPr>
        <w:pStyle w:val="Bullet"/>
        <w:numPr>
          <w:ilvl w:val="0"/>
          <w:numId w:val="0"/>
        </w:numPr>
        <w:ind w:left="446"/>
      </w:pPr>
      <w:r w:rsidRPr="6188ACBC">
        <w:rPr>
          <w:b/>
          <w:bCs/>
        </w:rPr>
        <w:t>Note:</w:t>
      </w:r>
      <w:r w:rsidRPr="6188ACBC">
        <w:t xml:space="preserve"> Multiple projects may be considered from a single community provided that the appropriate </w:t>
      </w:r>
      <w:r w:rsidRPr="6188ACBC">
        <w:lastRenderedPageBreak/>
        <w:t>leveraging is in place.  The combined totals of multiple projects</w:t>
      </w:r>
      <w:r>
        <w:t xml:space="preserve"> (regardless of funding stream)</w:t>
      </w:r>
      <w:r w:rsidRPr="6188ACBC">
        <w:t xml:space="preserve"> cannot exceed the maximum funding of $50,000</w:t>
      </w:r>
      <w:r>
        <w:t xml:space="preserve"> per community, </w:t>
      </w:r>
      <w:r w:rsidRPr="009C1B53">
        <w:t>and the leveraging percentage corresponding to the combined project funding</w:t>
      </w:r>
      <w:r>
        <w:t xml:space="preserve"> </w:t>
      </w:r>
      <w:r w:rsidRPr="009C1B53">
        <w:t xml:space="preserve">amount </w:t>
      </w:r>
      <w:r>
        <w:t>must be</w:t>
      </w:r>
      <w:r w:rsidRPr="009C1B53">
        <w:t xml:space="preserve"> reached.</w:t>
      </w:r>
    </w:p>
    <w:p w14:paraId="7A8DB1C7" w14:textId="4DE461D9" w:rsidR="00C17571" w:rsidRPr="007163EE" w:rsidRDefault="0056106E" w:rsidP="00EA3D43">
      <w:pPr>
        <w:pStyle w:val="NumberedHeading2"/>
      </w:pPr>
      <w:r w:rsidRPr="007163EE">
        <w:t>P</w:t>
      </w:r>
      <w:r w:rsidR="00C17571" w:rsidRPr="007163EE">
        <w:t>roject Communication and Reporting</w:t>
      </w:r>
    </w:p>
    <w:p w14:paraId="43052775" w14:textId="77777777" w:rsidR="00EA3D43" w:rsidRDefault="00EA3D43" w:rsidP="00EA3D43">
      <w:r>
        <w:t>Applicants will be required to agree to the following communication and project reporting activities as a condition of funding approval.</w:t>
      </w:r>
    </w:p>
    <w:p w14:paraId="37C787B9" w14:textId="77777777" w:rsidR="00EA3D43" w:rsidRPr="001C6079" w:rsidRDefault="00EA3D43" w:rsidP="00EA3D43">
      <w:pPr>
        <w:pStyle w:val="Bullet"/>
      </w:pPr>
      <w:r>
        <w:t>Confirmation of successful completion</w:t>
      </w:r>
    </w:p>
    <w:p w14:paraId="7CAEA456" w14:textId="77777777" w:rsidR="00EA3D43" w:rsidRPr="001C6079" w:rsidRDefault="00EA3D43" w:rsidP="00EA3D43">
      <w:pPr>
        <w:pStyle w:val="Bullet"/>
      </w:pPr>
      <w:r>
        <w:t>Timely submission of an Interim Report (if applicable)</w:t>
      </w:r>
    </w:p>
    <w:p w14:paraId="52E3792B" w14:textId="77777777" w:rsidR="00EA3D43" w:rsidRDefault="00EA3D43" w:rsidP="00EA3D43">
      <w:pPr>
        <w:pStyle w:val="Bullet"/>
      </w:pPr>
      <w:r>
        <w:t xml:space="preserve">Timely submission of the Final Report </w:t>
      </w:r>
    </w:p>
    <w:p w14:paraId="7BAC3F42" w14:textId="77777777" w:rsidR="00EA3D43" w:rsidRDefault="00EA3D43" w:rsidP="00EA3D43">
      <w:pPr>
        <w:pStyle w:val="Bullet"/>
      </w:pPr>
      <w:r>
        <w:t>Participation in program review calls/meeting from time to time as requested by ETSI-BC</w:t>
      </w:r>
    </w:p>
    <w:p w14:paraId="1A03C29C" w14:textId="77777777" w:rsidR="00EA3D43" w:rsidRDefault="00EA3D43" w:rsidP="00EA3D43">
      <w:pPr>
        <w:pStyle w:val="Bullet"/>
      </w:pPr>
      <w:r>
        <w:t>Acknowledgement of ETSI-BC in any public communication about the project.</w:t>
      </w:r>
    </w:p>
    <w:p w14:paraId="4FA05FD5" w14:textId="225A13C0" w:rsidR="00D56FAA" w:rsidRPr="00512E14" w:rsidRDefault="00246441" w:rsidP="00EA3D43">
      <w:pPr>
        <w:pStyle w:val="NumberedHeading2"/>
      </w:pPr>
      <w:r>
        <w:t xml:space="preserve"> </w:t>
      </w:r>
      <w:r w:rsidR="00D56FAA" w:rsidRPr="00EA3D43">
        <w:t>Application</w:t>
      </w:r>
      <w:r w:rsidR="00D56FAA" w:rsidRPr="00AF035F">
        <w:t xml:space="preserve"> Process</w:t>
      </w:r>
    </w:p>
    <w:p w14:paraId="4FA05FD6" w14:textId="2E8B320C" w:rsidR="00D56FAA" w:rsidRPr="00CA0FA1" w:rsidRDefault="00AB6B47" w:rsidP="00CC48BE">
      <w:r>
        <w:t xml:space="preserve">Funding </w:t>
      </w:r>
      <w:r w:rsidR="3CE7BACD">
        <w:t xml:space="preserve">Intakes will be announced as they </w:t>
      </w:r>
      <w:r w:rsidR="5FE502A2">
        <w:t>become</w:t>
      </w:r>
      <w:r w:rsidR="3CE7BACD">
        <w:t xml:space="preserve"> </w:t>
      </w:r>
      <w:r w:rsidR="2ADD7B8B">
        <w:t>available and</w:t>
      </w:r>
      <w:r w:rsidR="3CE7BACD">
        <w:t xml:space="preserve"> will be open for submissions for </w:t>
      </w:r>
      <w:r w:rsidR="00EA3D43">
        <w:t>at least one month</w:t>
      </w:r>
      <w:r w:rsidR="3CE7BACD">
        <w:t>.</w:t>
      </w:r>
      <w:r w:rsidR="737041CA">
        <w:t xml:space="preserve"> Generally, the process will follow these steps:</w:t>
      </w:r>
    </w:p>
    <w:p w14:paraId="4FA05FD7" w14:textId="6D9A3BF0" w:rsidR="008376DB" w:rsidRPr="00C324D2" w:rsidRDefault="67C2D2BE" w:rsidP="00EA3D43">
      <w:pPr>
        <w:pStyle w:val="Numberednormal"/>
      </w:pPr>
      <w:r>
        <w:t>Applicant</w:t>
      </w:r>
      <w:r w:rsidR="00CA5B41">
        <w:t>s</w:t>
      </w:r>
      <w:r>
        <w:t xml:space="preserve"> </w:t>
      </w:r>
      <w:r w:rsidR="00CA5B41">
        <w:t xml:space="preserve">are </w:t>
      </w:r>
      <w:r w:rsidR="00EA3D43" w:rsidRPr="00244F68">
        <w:rPr>
          <w:u w:val="single"/>
        </w:rPr>
        <w:t xml:space="preserve">strongly </w:t>
      </w:r>
      <w:r w:rsidRPr="00244F68">
        <w:rPr>
          <w:u w:val="single"/>
        </w:rPr>
        <w:t>encouraged</w:t>
      </w:r>
      <w:r>
        <w:t xml:space="preserve"> to </w:t>
      </w:r>
      <w:r w:rsidR="695569A0">
        <w:t xml:space="preserve">contact </w:t>
      </w:r>
      <w:r w:rsidR="18680A6D">
        <w:t>ETSI-BC</w:t>
      </w:r>
      <w:r w:rsidR="695569A0">
        <w:t xml:space="preserve"> to discuss the proposed project scope and potential alignment with the</w:t>
      </w:r>
      <w:r w:rsidR="783E2D03">
        <w:t xml:space="preserve"> </w:t>
      </w:r>
      <w:r w:rsidR="0BD1F755">
        <w:t xml:space="preserve">funding </w:t>
      </w:r>
      <w:r w:rsidR="695569A0">
        <w:t xml:space="preserve">program.  Contact information is available online </w:t>
      </w:r>
      <w:r w:rsidR="00D745F2">
        <w:t xml:space="preserve">on </w:t>
      </w:r>
      <w:r w:rsidR="695569A0">
        <w:t xml:space="preserve">the </w:t>
      </w:r>
      <w:r w:rsidR="3CE7BACD">
        <w:t>ETSI-BC</w:t>
      </w:r>
      <w:r w:rsidR="695569A0">
        <w:t xml:space="preserve"> website, </w:t>
      </w:r>
      <w:hyperlink r:id="rId11">
        <w:r w:rsidR="0CC5041B" w:rsidRPr="00EA3D43">
          <w:rPr>
            <w:rStyle w:val="Hyperlink"/>
            <w:color w:val="0000FF"/>
          </w:rPr>
          <w:t>www.etsi-bc.ca</w:t>
        </w:r>
      </w:hyperlink>
      <w:r w:rsidR="00EA3D43">
        <w:rPr>
          <w:rStyle w:val="Hyperlink"/>
          <w:color w:val="auto"/>
          <w:u w:val="none"/>
        </w:rPr>
        <w:t xml:space="preserve">. </w:t>
      </w:r>
      <w:r w:rsidR="695569A0">
        <w:t xml:space="preserve"> </w:t>
      </w:r>
    </w:p>
    <w:p w14:paraId="4FA05FD8" w14:textId="544EE89F" w:rsidR="008376DB" w:rsidRPr="00C324D2" w:rsidRDefault="00D56FAA" w:rsidP="00EA3D43">
      <w:pPr>
        <w:pStyle w:val="Numberednormal"/>
      </w:pPr>
      <w:r w:rsidRPr="00C324D2">
        <w:t xml:space="preserve">The applicant completes a funding application and submits the application </w:t>
      </w:r>
      <w:r w:rsidR="00FD2963" w:rsidRPr="00C324D2">
        <w:t xml:space="preserve">on the </w:t>
      </w:r>
      <w:hyperlink r:id="rId12" w:history="1">
        <w:r w:rsidR="00F35821">
          <w:rPr>
            <w:rStyle w:val="Hyperlink"/>
            <w:color w:val="auto"/>
            <w:u w:val="none"/>
          </w:rPr>
          <w:t xml:space="preserve">ETSI-BC </w:t>
        </w:r>
        <w:r w:rsidR="00FD2963" w:rsidRPr="00C324D2">
          <w:rPr>
            <w:rStyle w:val="Hyperlink"/>
            <w:color w:val="auto"/>
            <w:u w:val="none"/>
          </w:rPr>
          <w:t>Grant Application Portal</w:t>
        </w:r>
      </w:hyperlink>
      <w:r w:rsidR="00FD2963" w:rsidRPr="00C324D2">
        <w:t xml:space="preserve">.  </w:t>
      </w:r>
      <w:r w:rsidR="005C085F" w:rsidRPr="00C324D2">
        <w:t>A</w:t>
      </w:r>
      <w:r w:rsidRPr="00C324D2">
        <w:t xml:space="preserve">ll supporting information </w:t>
      </w:r>
      <w:r w:rsidR="005C085F" w:rsidRPr="00C324D2">
        <w:t>must</w:t>
      </w:r>
      <w:r w:rsidRPr="00C324D2">
        <w:t xml:space="preserve"> be submitted electronically.</w:t>
      </w:r>
    </w:p>
    <w:p w14:paraId="4FA05FD9" w14:textId="1CCAF6A7" w:rsidR="0019000E" w:rsidRPr="00C324D2" w:rsidRDefault="00FD2963" w:rsidP="00EA3D43">
      <w:pPr>
        <w:pStyle w:val="Numberednormal"/>
      </w:pPr>
      <w:r w:rsidRPr="00C324D2">
        <w:t xml:space="preserve">If </w:t>
      </w:r>
      <w:r w:rsidR="00757400" w:rsidRPr="00C324D2">
        <w:t>requested by ETSI-BC</w:t>
      </w:r>
      <w:r w:rsidRPr="00C324D2">
        <w:t>, a</w:t>
      </w:r>
      <w:r w:rsidR="0019000E" w:rsidRPr="00C324D2">
        <w:t>pplicant</w:t>
      </w:r>
      <w:r w:rsidR="00812393">
        <w:t>s</w:t>
      </w:r>
      <w:r w:rsidR="00B576F5" w:rsidRPr="00C324D2">
        <w:t xml:space="preserve"> may need to</w:t>
      </w:r>
      <w:r w:rsidR="0019000E" w:rsidRPr="00C324D2">
        <w:t xml:space="preserve"> provide confirmation of all other sources of project funding</w:t>
      </w:r>
      <w:r w:rsidR="00C17571" w:rsidRPr="00C324D2">
        <w:t xml:space="preserve"> </w:t>
      </w:r>
      <w:r w:rsidR="0019000E" w:rsidRPr="00C324D2">
        <w:t xml:space="preserve">prior to entering into a </w:t>
      </w:r>
      <w:r w:rsidR="0026015A" w:rsidRPr="00C324D2">
        <w:t>contribution</w:t>
      </w:r>
      <w:r w:rsidR="0019000E" w:rsidRPr="00C324D2">
        <w:t xml:space="preserve"> agreement.</w:t>
      </w:r>
    </w:p>
    <w:p w14:paraId="4E9F7CC1" w14:textId="3DB2C233" w:rsidR="003D5081" w:rsidRPr="004B45C1" w:rsidRDefault="3ACC4AB1" w:rsidP="00EA3D43">
      <w:pPr>
        <w:pStyle w:val="Numberednormal"/>
      </w:pPr>
      <w:r>
        <w:t>ETSI-BC</w:t>
      </w:r>
      <w:r w:rsidR="5642B2E1">
        <w:t xml:space="preserve"> staff</w:t>
      </w:r>
      <w:r>
        <w:t xml:space="preserve"> conduct preliminary due diligence of the application and forward the funding request to the Regional Advisory Committee(s) for review and </w:t>
      </w:r>
      <w:r w:rsidR="051B1DCA">
        <w:t>recommendation</w:t>
      </w:r>
      <w:r>
        <w:t>.</w:t>
      </w:r>
      <w:r w:rsidR="004D3A92">
        <w:t xml:space="preserve">  Funding decisions may require ETSI-BC Board approval.</w:t>
      </w:r>
    </w:p>
    <w:p w14:paraId="609EF6AB" w14:textId="438FF222" w:rsidR="00EA3D43" w:rsidRPr="00C324D2" w:rsidRDefault="00EA3D43" w:rsidP="00EA3D43">
      <w:pPr>
        <w:pStyle w:val="Numberednormal"/>
      </w:pPr>
      <w:r w:rsidRPr="00C324D2">
        <w:t>Following the Regional Advisory Committee meeting</w:t>
      </w:r>
      <w:r>
        <w:t xml:space="preserve"> (and Board meeting if necessary)</w:t>
      </w:r>
      <w:r w:rsidRPr="00C324D2">
        <w:t>, ETSI-BC staff will notify the applicant of the decision by email.</w:t>
      </w:r>
      <w:r>
        <w:t xml:space="preserve"> Every effort is made to expedite the funding decision process.</w:t>
      </w:r>
    </w:p>
    <w:p w14:paraId="4D69EA3E" w14:textId="39B53D91" w:rsidR="00EA3D43" w:rsidRPr="00C96D4D" w:rsidRDefault="00EA3D43" w:rsidP="00EA3D43">
      <w:pPr>
        <w:pStyle w:val="Numberednormal"/>
      </w:pPr>
      <w:r w:rsidRPr="00C96D4D">
        <w:t xml:space="preserve">A Contribution Agreement will be provided to the applicant for signature once the applicant has </w:t>
      </w:r>
      <w:r w:rsidR="003076A1" w:rsidRPr="00490FF6">
        <w:t xml:space="preserve">provided </w:t>
      </w:r>
      <w:r w:rsidR="003076A1">
        <w:t>written confirmation to ETSI-BC that all other funding from other sources is in place</w:t>
      </w:r>
      <w:r w:rsidR="003076A1" w:rsidRPr="00490FF6">
        <w:t>.</w:t>
      </w:r>
      <w:r w:rsidRPr="00C96D4D">
        <w:t xml:space="preserve"> A fully executed Contribution Agreement is required prior to any funds being released.</w:t>
      </w:r>
    </w:p>
    <w:p w14:paraId="734C2A7B" w14:textId="705DDD99" w:rsidR="00EA3D43" w:rsidRPr="00C96D4D" w:rsidRDefault="00EA3D43" w:rsidP="00EA3D43">
      <w:pPr>
        <w:pStyle w:val="Numberednormal"/>
      </w:pPr>
      <w:r w:rsidRPr="00C96D4D">
        <w:t xml:space="preserve">Upon project completion, the applicant will report on the </w:t>
      </w:r>
      <w:r w:rsidR="00C96D4D" w:rsidRPr="00C96D4D">
        <w:t>Success Measures</w:t>
      </w:r>
      <w:r w:rsidRPr="00C96D4D">
        <w:t xml:space="preserve"> specific to the approved project.</w:t>
      </w:r>
    </w:p>
    <w:p w14:paraId="4C06A858" w14:textId="77777777" w:rsidR="00EA3D43" w:rsidRDefault="00EA3D43" w:rsidP="00EA3D43">
      <w:pPr>
        <w:pStyle w:val="Numberednormal"/>
      </w:pPr>
      <w:r w:rsidRPr="00C96D4D">
        <w:t>Disbursements will be subject to satisfaction of all conditions being met including proof of funding from other sources.</w:t>
      </w:r>
    </w:p>
    <w:p w14:paraId="6F15DEDA" w14:textId="77777777" w:rsidR="00B15D98" w:rsidRPr="00C96D4D" w:rsidRDefault="00B15D98" w:rsidP="00B15D98">
      <w:pPr>
        <w:pStyle w:val="Numberednormal"/>
        <w:numPr>
          <w:ilvl w:val="0"/>
          <w:numId w:val="0"/>
        </w:numPr>
        <w:ind w:left="810"/>
      </w:pPr>
    </w:p>
    <w:p w14:paraId="4A381617" w14:textId="268285CD" w:rsidR="004E1C98" w:rsidRDefault="4279D378" w:rsidP="00392ED4">
      <w:pPr>
        <w:pStyle w:val="Heading4"/>
        <w:keepNext w:val="0"/>
        <w:keepLines w:val="0"/>
        <w:spacing w:before="120"/>
        <w:ind w:left="446"/>
        <w:rPr>
          <w:rFonts w:asciiTheme="minorHAnsi" w:hAnsiTheme="minorHAnsi" w:cstheme="minorHAnsi"/>
        </w:rPr>
      </w:pPr>
      <w:r w:rsidRPr="476E9B31">
        <w:rPr>
          <w:rStyle w:val="Strong"/>
          <w:b/>
          <w:bCs/>
        </w:rPr>
        <w:t>Q</w:t>
      </w:r>
      <w:r w:rsidR="118537C7" w:rsidRPr="476E9B31">
        <w:rPr>
          <w:rStyle w:val="Strong"/>
          <w:b/>
          <w:bCs/>
        </w:rPr>
        <w:t>UESTIONS</w:t>
      </w:r>
      <w:r w:rsidR="00A0183B">
        <w:rPr>
          <w:rStyle w:val="Strong"/>
          <w:b/>
          <w:bCs/>
        </w:rPr>
        <w:t>? Contact</w:t>
      </w:r>
      <w:r w:rsidR="00B15D98">
        <w:rPr>
          <w:rStyle w:val="Strong"/>
          <w:b/>
          <w:bCs/>
        </w:rPr>
        <w:t xml:space="preserve"> </w:t>
      </w:r>
      <w:r w:rsidR="008E78B2" w:rsidRPr="008E78B2">
        <w:rPr>
          <w:rFonts w:asciiTheme="minorHAnsi" w:hAnsiTheme="minorHAnsi" w:cstheme="minorHAnsi"/>
          <w:b w:val="0"/>
          <w:bCs w:val="0"/>
          <w:color w:val="auto"/>
        </w:rPr>
        <w:t>Mary Beadman | 236 420-3680 x</w:t>
      </w:r>
      <w:r w:rsidR="00F62618">
        <w:rPr>
          <w:rFonts w:asciiTheme="minorHAnsi" w:hAnsiTheme="minorHAnsi" w:cstheme="minorHAnsi"/>
          <w:b w:val="0"/>
          <w:bCs w:val="0"/>
          <w:color w:val="auto"/>
        </w:rPr>
        <w:t xml:space="preserve"> </w:t>
      </w:r>
      <w:r w:rsidR="008E78B2" w:rsidRPr="008E78B2">
        <w:rPr>
          <w:rFonts w:asciiTheme="minorHAnsi" w:hAnsiTheme="minorHAnsi" w:cstheme="minorHAnsi"/>
          <w:b w:val="0"/>
          <w:bCs w:val="0"/>
          <w:color w:val="auto"/>
        </w:rPr>
        <w:t xml:space="preserve">0 | </w:t>
      </w:r>
      <w:hyperlink r:id="rId13" w:history="1">
        <w:r w:rsidR="008E78B2" w:rsidRPr="008E78B2">
          <w:rPr>
            <w:rStyle w:val="Hyperlink"/>
            <w:rFonts w:asciiTheme="minorHAnsi" w:hAnsiTheme="minorHAnsi" w:cstheme="minorHAnsi"/>
            <w:b w:val="0"/>
            <w:bCs w:val="0"/>
          </w:rPr>
          <w:t>mary@etsi-bc.ca</w:t>
        </w:r>
      </w:hyperlink>
      <w:r w:rsidR="008E78B2" w:rsidRPr="008E78B2">
        <w:rPr>
          <w:rFonts w:asciiTheme="minorHAnsi" w:hAnsiTheme="minorHAnsi" w:cstheme="minorHAnsi"/>
          <w:b w:val="0"/>
          <w:bCs w:val="0"/>
          <w:color w:val="auto"/>
        </w:rPr>
        <w:t xml:space="preserve"> | </w:t>
      </w:r>
      <w:hyperlink r:id="rId14" w:history="1">
        <w:r w:rsidR="008E78B2" w:rsidRPr="008E78B2">
          <w:rPr>
            <w:rStyle w:val="Hyperlink"/>
            <w:rFonts w:asciiTheme="minorHAnsi" w:hAnsiTheme="minorHAnsi" w:cstheme="minorHAnsi"/>
            <w:b w:val="0"/>
            <w:bCs w:val="0"/>
          </w:rPr>
          <w:t>www.etsi-bc.ca</w:t>
        </w:r>
      </w:hyperlink>
      <w:r w:rsidR="00AF1E0D" w:rsidRPr="00467384">
        <w:rPr>
          <w:rFonts w:asciiTheme="minorHAnsi" w:hAnsiTheme="minorHAnsi" w:cstheme="minorHAnsi"/>
        </w:rPr>
        <w:t xml:space="preserve"> </w:t>
      </w:r>
      <w:r w:rsidR="3700D94B" w:rsidRPr="00467384">
        <w:rPr>
          <w:rFonts w:asciiTheme="minorHAnsi" w:hAnsiTheme="minorHAnsi" w:cstheme="minorHAnsi"/>
        </w:rPr>
        <w:t xml:space="preserve"> </w:t>
      </w:r>
    </w:p>
    <w:p w14:paraId="499BD306" w14:textId="6038F269" w:rsidR="00FE2F16" w:rsidRPr="00E42345" w:rsidRDefault="00FE2F16" w:rsidP="00EA3D43">
      <w:pPr>
        <w:pStyle w:val="DocumentTitle"/>
      </w:pPr>
      <w:r w:rsidRPr="00E42345">
        <w:lastRenderedPageBreak/>
        <w:t>Samp</w:t>
      </w:r>
      <w:r w:rsidR="00506755" w:rsidRPr="00E42345">
        <w:t xml:space="preserve">le </w:t>
      </w:r>
      <w:r w:rsidR="009B7D2B" w:rsidRPr="00E42345">
        <w:t xml:space="preserve">Application Questions on </w:t>
      </w:r>
      <w:r w:rsidR="007B50CF" w:rsidRPr="00E42345">
        <w:t xml:space="preserve">Grant Application </w:t>
      </w:r>
      <w:r w:rsidR="009B7D2B" w:rsidRPr="00E42345">
        <w:t>Portal</w:t>
      </w:r>
    </w:p>
    <w:p w14:paraId="63F014B2" w14:textId="1C36D3BB" w:rsidR="009605FD" w:rsidRPr="008C278F" w:rsidRDefault="00567EB4" w:rsidP="00EA3D43">
      <w:pPr>
        <w:pStyle w:val="NumberedHeading3"/>
        <w:rPr>
          <w:rStyle w:val="Strong"/>
          <w:b/>
          <w:bCs w:val="0"/>
        </w:rPr>
      </w:pPr>
      <w:r w:rsidRPr="008C278F">
        <w:rPr>
          <w:rStyle w:val="Strong"/>
          <w:b/>
          <w:bCs w:val="0"/>
        </w:rPr>
        <w:t>Project Overview and Rational</w:t>
      </w:r>
      <w:r w:rsidR="008334F0" w:rsidRPr="008C278F">
        <w:rPr>
          <w:rStyle w:val="Strong"/>
          <w:b/>
          <w:bCs w:val="0"/>
        </w:rPr>
        <w:t>e</w:t>
      </w:r>
      <w:r w:rsidRPr="008C278F">
        <w:rPr>
          <w:rStyle w:val="Strong"/>
          <w:b/>
          <w:bCs w:val="0"/>
        </w:rPr>
        <w:t>:</w:t>
      </w:r>
    </w:p>
    <w:p w14:paraId="59E79720" w14:textId="77777777" w:rsidR="00AE55D8" w:rsidRDefault="00155385" w:rsidP="00AE55D8">
      <w:r w:rsidRPr="00155385">
        <w:t>Provide a short description of your project. Describe the opportunity or challenge, the methodology and expected result(s). Indicate any prior work or studies informing this project (max 300 words).</w:t>
      </w:r>
      <w:r w:rsidR="00FD65D8">
        <w:t xml:space="preserve"> </w:t>
      </w:r>
      <w:r w:rsidR="0077200B" w:rsidRPr="0077200B">
        <w:t>Attach any relevant supporting documents.</w:t>
      </w:r>
    </w:p>
    <w:p w14:paraId="776A6E5D" w14:textId="249D8CAE" w:rsidR="00AE55D8" w:rsidRPr="004128CC" w:rsidRDefault="00AE55D8" w:rsidP="00AE55D8">
      <w:pPr>
        <w:pStyle w:val="NumberedHeading3"/>
      </w:pPr>
      <w:r>
        <w:rPr>
          <w:rStyle w:val="Strong"/>
          <w:b/>
          <w:bCs w:val="0"/>
        </w:rPr>
        <w:t>Success Measures</w:t>
      </w:r>
    </w:p>
    <w:tbl>
      <w:tblPr>
        <w:tblStyle w:val="TableGrid"/>
        <w:tblW w:w="9355" w:type="dxa"/>
        <w:tblInd w:w="805" w:type="dxa"/>
        <w:tblLayout w:type="fixed"/>
        <w:tblLook w:val="01E0" w:firstRow="1" w:lastRow="1" w:firstColumn="1" w:lastColumn="1" w:noHBand="0" w:noVBand="0"/>
      </w:tblPr>
      <w:tblGrid>
        <w:gridCol w:w="5386"/>
        <w:gridCol w:w="3969"/>
      </w:tblGrid>
      <w:tr w:rsidR="00AE55D8" w:rsidRPr="0054105D" w14:paraId="57B55544" w14:textId="77777777" w:rsidTr="00A5493A">
        <w:tc>
          <w:tcPr>
            <w:tcW w:w="9355" w:type="dxa"/>
            <w:gridSpan w:val="2"/>
            <w:tcBorders>
              <w:bottom w:val="single" w:sz="4" w:space="0" w:color="000000"/>
            </w:tcBorders>
            <w:shd w:val="clear" w:color="auto" w:fill="C9F0FF"/>
          </w:tcPr>
          <w:p w14:paraId="4918CE76" w14:textId="77777777" w:rsidR="00AE55D8" w:rsidRPr="00D46654" w:rsidRDefault="00AE55D8" w:rsidP="00A5493A">
            <w:pPr>
              <w:pStyle w:val="Table"/>
            </w:pPr>
            <w:r>
              <w:t>Identify the expected benefits of your project as per the following required Success Measures. These will be incorporated into your Contribution Agreement as reporting targets to demonstrate the project’s direct economic benefits.</w:t>
            </w:r>
          </w:p>
        </w:tc>
      </w:tr>
      <w:tr w:rsidR="00AE55D8" w:rsidRPr="0098335D" w14:paraId="2A550397" w14:textId="77777777" w:rsidTr="00A5493A">
        <w:tc>
          <w:tcPr>
            <w:tcW w:w="5386" w:type="dxa"/>
            <w:tcBorders>
              <w:top w:val="single" w:sz="4" w:space="0" w:color="000000"/>
              <w:bottom w:val="single" w:sz="4" w:space="0" w:color="C0C0C0"/>
              <w:right w:val="single" w:sz="4" w:space="0" w:color="auto"/>
            </w:tcBorders>
            <w:vAlign w:val="center"/>
          </w:tcPr>
          <w:p w14:paraId="6294E7B8" w14:textId="6B2D8A53" w:rsidR="00AE55D8" w:rsidRPr="0098335D" w:rsidRDefault="009A0DD8" w:rsidP="00A5493A">
            <w:pPr>
              <w:pStyle w:val="Table"/>
            </w:pPr>
            <w:r w:rsidRPr="009A0DD8">
              <w:t>Number of Businesses Benefitting from the Project</w:t>
            </w:r>
          </w:p>
        </w:tc>
        <w:tc>
          <w:tcPr>
            <w:tcW w:w="3969" w:type="dxa"/>
            <w:tcBorders>
              <w:top w:val="single" w:sz="4" w:space="0" w:color="000000"/>
              <w:left w:val="single" w:sz="4" w:space="0" w:color="auto"/>
              <w:bottom w:val="single" w:sz="4" w:space="0" w:color="C0C0C0"/>
            </w:tcBorders>
            <w:shd w:val="clear" w:color="auto" w:fill="auto"/>
          </w:tcPr>
          <w:p w14:paraId="058A6BC4" w14:textId="4094E3FA" w:rsidR="00AE55D8" w:rsidRPr="0098335D" w:rsidRDefault="009A0DD8" w:rsidP="00A5493A">
            <w:pPr>
              <w:pStyle w:val="Table"/>
            </w:pPr>
            <w:r>
              <w:t>#</w:t>
            </w:r>
          </w:p>
        </w:tc>
      </w:tr>
      <w:tr w:rsidR="00AE55D8" w:rsidRPr="0098335D" w14:paraId="754EC475" w14:textId="77777777" w:rsidTr="00A5493A">
        <w:tc>
          <w:tcPr>
            <w:tcW w:w="5386" w:type="dxa"/>
            <w:tcBorders>
              <w:top w:val="single" w:sz="4" w:space="0" w:color="C0C0C0"/>
              <w:bottom w:val="single" w:sz="4" w:space="0" w:color="C0C0C0"/>
              <w:right w:val="single" w:sz="4" w:space="0" w:color="auto"/>
            </w:tcBorders>
            <w:vAlign w:val="center"/>
          </w:tcPr>
          <w:p w14:paraId="1A7772FA" w14:textId="453CFBD7" w:rsidR="00AE55D8" w:rsidRPr="0098335D" w:rsidRDefault="000551B9" w:rsidP="00A5493A">
            <w:pPr>
              <w:pStyle w:val="Table"/>
            </w:pPr>
            <w:r w:rsidRPr="000551B9">
              <w:t>Capital (business) Investment (enter 0 if none)</w:t>
            </w:r>
          </w:p>
        </w:tc>
        <w:tc>
          <w:tcPr>
            <w:tcW w:w="3969" w:type="dxa"/>
            <w:tcBorders>
              <w:top w:val="single" w:sz="4" w:space="0" w:color="C0C0C0"/>
              <w:left w:val="single" w:sz="4" w:space="0" w:color="auto"/>
              <w:bottom w:val="single" w:sz="4" w:space="0" w:color="C0C0C0"/>
            </w:tcBorders>
            <w:shd w:val="clear" w:color="auto" w:fill="auto"/>
          </w:tcPr>
          <w:p w14:paraId="7382A05B" w14:textId="77777777" w:rsidR="00AE55D8" w:rsidRPr="0098335D" w:rsidRDefault="00AE55D8" w:rsidP="00A5493A">
            <w:pPr>
              <w:pStyle w:val="Table"/>
            </w:pPr>
            <w:r w:rsidRPr="0098335D">
              <w:t xml:space="preserve">$ </w:t>
            </w:r>
          </w:p>
        </w:tc>
      </w:tr>
      <w:tr w:rsidR="00AE55D8" w:rsidRPr="0098335D" w14:paraId="608AB0EA" w14:textId="77777777" w:rsidTr="00A5493A">
        <w:trPr>
          <w:trHeight w:val="167"/>
        </w:trPr>
        <w:tc>
          <w:tcPr>
            <w:tcW w:w="5386" w:type="dxa"/>
            <w:tcBorders>
              <w:top w:val="single" w:sz="4" w:space="0" w:color="C0C0C0"/>
              <w:bottom w:val="single" w:sz="4" w:space="0" w:color="C0C0C0"/>
              <w:right w:val="single" w:sz="4" w:space="0" w:color="auto"/>
            </w:tcBorders>
            <w:vAlign w:val="center"/>
          </w:tcPr>
          <w:p w14:paraId="69D3B104" w14:textId="4971F6D6" w:rsidR="00AE55D8" w:rsidRPr="0098335D" w:rsidRDefault="000551B9" w:rsidP="00A5493A">
            <w:pPr>
              <w:pStyle w:val="Table"/>
            </w:pPr>
            <w:proofErr w:type="gramStart"/>
            <w:r>
              <w:t>New Innovation</w:t>
            </w:r>
            <w:proofErr w:type="gramEnd"/>
          </w:p>
        </w:tc>
        <w:tc>
          <w:tcPr>
            <w:tcW w:w="3969" w:type="dxa"/>
            <w:tcBorders>
              <w:top w:val="single" w:sz="4" w:space="0" w:color="C0C0C0"/>
              <w:left w:val="single" w:sz="4" w:space="0" w:color="auto"/>
              <w:bottom w:val="single" w:sz="4" w:space="0" w:color="C0C0C0"/>
            </w:tcBorders>
            <w:shd w:val="clear" w:color="auto" w:fill="auto"/>
          </w:tcPr>
          <w:p w14:paraId="793AD1AC" w14:textId="465B1AB3" w:rsidR="00AE55D8" w:rsidRPr="0098335D" w:rsidRDefault="00AE55D8" w:rsidP="00A5493A">
            <w:pPr>
              <w:pStyle w:val="Table"/>
            </w:pPr>
            <w:r w:rsidRPr="0098335D">
              <w:t xml:space="preserve"># </w:t>
            </w:r>
            <w:r>
              <w:t xml:space="preserve">  </w:t>
            </w:r>
            <w:r w:rsidRPr="0098335D">
              <w:t xml:space="preserve">    </w:t>
            </w:r>
          </w:p>
        </w:tc>
      </w:tr>
      <w:tr w:rsidR="00AE55D8" w:rsidRPr="0098335D" w14:paraId="51D97A51" w14:textId="77777777" w:rsidTr="00A5493A">
        <w:tc>
          <w:tcPr>
            <w:tcW w:w="5386" w:type="dxa"/>
            <w:tcBorders>
              <w:top w:val="single" w:sz="4" w:space="0" w:color="C0C0C0"/>
              <w:bottom w:val="single" w:sz="4" w:space="0" w:color="C0C0C0"/>
              <w:right w:val="single" w:sz="4" w:space="0" w:color="auto"/>
            </w:tcBorders>
            <w:shd w:val="clear" w:color="auto" w:fill="auto"/>
            <w:vAlign w:val="center"/>
          </w:tcPr>
          <w:p w14:paraId="43B1DD8B" w14:textId="5C57B525" w:rsidR="00AE55D8" w:rsidRPr="0098335D" w:rsidRDefault="000551B9" w:rsidP="00A5493A">
            <w:pPr>
              <w:pStyle w:val="Table"/>
              <w:rPr>
                <w:highlight w:val="green"/>
              </w:rPr>
            </w:pPr>
            <w:r>
              <w:t>New products/Services Developed</w:t>
            </w:r>
          </w:p>
        </w:tc>
        <w:tc>
          <w:tcPr>
            <w:tcW w:w="3969" w:type="dxa"/>
            <w:tcBorders>
              <w:top w:val="single" w:sz="4" w:space="0" w:color="C0C0C0"/>
              <w:left w:val="single" w:sz="4" w:space="0" w:color="auto"/>
              <w:bottom w:val="single" w:sz="4" w:space="0" w:color="C0C0C0"/>
            </w:tcBorders>
            <w:shd w:val="clear" w:color="auto" w:fill="auto"/>
          </w:tcPr>
          <w:p w14:paraId="198D03DA" w14:textId="1799B73E" w:rsidR="00AE55D8" w:rsidRPr="0098335D" w:rsidRDefault="00AE55D8" w:rsidP="00A5493A">
            <w:pPr>
              <w:pStyle w:val="Table"/>
            </w:pPr>
            <w:r w:rsidRPr="0098335D">
              <w:t xml:space="preserve"># </w:t>
            </w:r>
            <w:r>
              <w:t xml:space="preserve">  </w:t>
            </w:r>
            <w:r w:rsidRPr="0098335D">
              <w:t xml:space="preserve">    </w:t>
            </w:r>
          </w:p>
        </w:tc>
      </w:tr>
      <w:tr w:rsidR="00AE55D8" w:rsidRPr="0098335D" w14:paraId="2C9A5488" w14:textId="77777777" w:rsidTr="00A5493A">
        <w:tc>
          <w:tcPr>
            <w:tcW w:w="5386" w:type="dxa"/>
            <w:tcBorders>
              <w:top w:val="single" w:sz="4" w:space="0" w:color="C0C0C0"/>
              <w:bottom w:val="single" w:sz="4" w:space="0" w:color="C0C0C0"/>
              <w:right w:val="single" w:sz="4" w:space="0" w:color="auto"/>
            </w:tcBorders>
            <w:vAlign w:val="center"/>
          </w:tcPr>
          <w:p w14:paraId="1F365124" w14:textId="1A2F4994" w:rsidR="00AE55D8" w:rsidRPr="0098335D" w:rsidRDefault="00BD065B" w:rsidP="00A5493A">
            <w:pPr>
              <w:pStyle w:val="Table"/>
            </w:pPr>
            <w:r>
              <w:t>Energy/Carbon Waste</w:t>
            </w:r>
          </w:p>
        </w:tc>
        <w:tc>
          <w:tcPr>
            <w:tcW w:w="3969" w:type="dxa"/>
            <w:tcBorders>
              <w:top w:val="single" w:sz="4" w:space="0" w:color="C0C0C0"/>
              <w:left w:val="single" w:sz="4" w:space="0" w:color="auto"/>
              <w:bottom w:val="single" w:sz="4" w:space="0" w:color="C0C0C0"/>
            </w:tcBorders>
            <w:shd w:val="clear" w:color="auto" w:fill="auto"/>
          </w:tcPr>
          <w:p w14:paraId="01D39225" w14:textId="232683C4" w:rsidR="00AE55D8" w:rsidRPr="0098335D" w:rsidRDefault="00AE55D8" w:rsidP="00A5493A">
            <w:pPr>
              <w:pStyle w:val="Table"/>
            </w:pPr>
            <w:r w:rsidRPr="0098335D">
              <w:t xml:space="preserve"># </w:t>
            </w:r>
            <w:r>
              <w:t xml:space="preserve">  </w:t>
            </w:r>
            <w:r w:rsidRPr="0098335D">
              <w:t xml:space="preserve">    </w:t>
            </w:r>
          </w:p>
        </w:tc>
      </w:tr>
      <w:tr w:rsidR="00AE55D8" w:rsidRPr="0098335D" w14:paraId="5E8047EA" w14:textId="77777777" w:rsidTr="00515BF4">
        <w:tc>
          <w:tcPr>
            <w:tcW w:w="5386" w:type="dxa"/>
            <w:tcBorders>
              <w:top w:val="single" w:sz="4" w:space="0" w:color="C0C0C0"/>
              <w:bottom w:val="single" w:sz="4" w:space="0" w:color="C0C0C0"/>
              <w:right w:val="single" w:sz="4" w:space="0" w:color="auto"/>
            </w:tcBorders>
            <w:vAlign w:val="center"/>
          </w:tcPr>
          <w:p w14:paraId="37A9BD00" w14:textId="6823A2BD" w:rsidR="00AE55D8" w:rsidRPr="0098335D" w:rsidRDefault="00515BF4" w:rsidP="00A5493A">
            <w:pPr>
              <w:pStyle w:val="Table"/>
            </w:pPr>
            <w:r>
              <w:t>Businesses Maintained/Diversified</w:t>
            </w:r>
          </w:p>
        </w:tc>
        <w:tc>
          <w:tcPr>
            <w:tcW w:w="3969" w:type="dxa"/>
            <w:tcBorders>
              <w:top w:val="single" w:sz="4" w:space="0" w:color="C0C0C0"/>
              <w:left w:val="single" w:sz="4" w:space="0" w:color="auto"/>
              <w:bottom w:val="single" w:sz="4" w:space="0" w:color="C0C0C0"/>
            </w:tcBorders>
            <w:shd w:val="clear" w:color="auto" w:fill="auto"/>
          </w:tcPr>
          <w:p w14:paraId="05C48072" w14:textId="46665B72" w:rsidR="00AE55D8" w:rsidRPr="0098335D" w:rsidRDefault="00515BF4" w:rsidP="00A5493A">
            <w:pPr>
              <w:pStyle w:val="Table"/>
            </w:pPr>
            <w:r>
              <w:t>#</w:t>
            </w:r>
          </w:p>
        </w:tc>
      </w:tr>
      <w:tr w:rsidR="00515BF4" w:rsidRPr="0098335D" w14:paraId="6492E996" w14:textId="77777777" w:rsidTr="003B1D3C">
        <w:tc>
          <w:tcPr>
            <w:tcW w:w="5386" w:type="dxa"/>
            <w:tcBorders>
              <w:top w:val="single" w:sz="4" w:space="0" w:color="C0C0C0"/>
              <w:bottom w:val="single" w:sz="4" w:space="0" w:color="C0C0C0"/>
              <w:right w:val="single" w:sz="4" w:space="0" w:color="auto"/>
            </w:tcBorders>
            <w:vAlign w:val="center"/>
          </w:tcPr>
          <w:p w14:paraId="3109617B" w14:textId="0EB3D1AE" w:rsidR="00515BF4" w:rsidRDefault="003B1D3C" w:rsidP="00A5493A">
            <w:pPr>
              <w:pStyle w:val="Table"/>
            </w:pPr>
            <w:r w:rsidRPr="003B1D3C">
              <w:t>New Businesses Incubated/Attracted</w:t>
            </w:r>
          </w:p>
        </w:tc>
        <w:tc>
          <w:tcPr>
            <w:tcW w:w="3969" w:type="dxa"/>
            <w:tcBorders>
              <w:top w:val="single" w:sz="4" w:space="0" w:color="C0C0C0"/>
              <w:left w:val="single" w:sz="4" w:space="0" w:color="auto"/>
              <w:bottom w:val="single" w:sz="4" w:space="0" w:color="C0C0C0"/>
            </w:tcBorders>
            <w:shd w:val="clear" w:color="auto" w:fill="auto"/>
          </w:tcPr>
          <w:p w14:paraId="4FED7AF5" w14:textId="237FC5F9" w:rsidR="00515BF4" w:rsidRDefault="003B1D3C" w:rsidP="00A5493A">
            <w:pPr>
              <w:pStyle w:val="Table"/>
            </w:pPr>
            <w:r>
              <w:t>#</w:t>
            </w:r>
          </w:p>
        </w:tc>
      </w:tr>
      <w:tr w:rsidR="003B1D3C" w:rsidRPr="0098335D" w14:paraId="43E8BE01" w14:textId="77777777" w:rsidTr="003B1D3C">
        <w:tc>
          <w:tcPr>
            <w:tcW w:w="5386" w:type="dxa"/>
            <w:tcBorders>
              <w:top w:val="single" w:sz="4" w:space="0" w:color="C0C0C0"/>
              <w:bottom w:val="single" w:sz="4" w:space="0" w:color="C0C0C0"/>
              <w:right w:val="single" w:sz="4" w:space="0" w:color="auto"/>
            </w:tcBorders>
            <w:vAlign w:val="center"/>
          </w:tcPr>
          <w:p w14:paraId="4AD9AF96" w14:textId="23DB2A37" w:rsidR="003B1D3C" w:rsidRPr="003B1D3C" w:rsidRDefault="003B1D3C" w:rsidP="00A5493A">
            <w:pPr>
              <w:pStyle w:val="Table"/>
            </w:pPr>
            <w:r>
              <w:t>New Jobs</w:t>
            </w:r>
          </w:p>
        </w:tc>
        <w:tc>
          <w:tcPr>
            <w:tcW w:w="3969" w:type="dxa"/>
            <w:tcBorders>
              <w:top w:val="single" w:sz="4" w:space="0" w:color="C0C0C0"/>
              <w:left w:val="single" w:sz="4" w:space="0" w:color="auto"/>
              <w:bottom w:val="single" w:sz="4" w:space="0" w:color="C0C0C0"/>
            </w:tcBorders>
            <w:shd w:val="clear" w:color="auto" w:fill="auto"/>
          </w:tcPr>
          <w:p w14:paraId="1C31F74B" w14:textId="72927632" w:rsidR="003B1D3C" w:rsidRDefault="003B1D3C" w:rsidP="00A5493A">
            <w:pPr>
              <w:pStyle w:val="Table"/>
            </w:pPr>
            <w:r>
              <w:t>#</w:t>
            </w:r>
          </w:p>
        </w:tc>
      </w:tr>
      <w:tr w:rsidR="003B1D3C" w:rsidRPr="0098335D" w14:paraId="704D51CD" w14:textId="77777777" w:rsidTr="003B1D3C">
        <w:tc>
          <w:tcPr>
            <w:tcW w:w="5386" w:type="dxa"/>
            <w:tcBorders>
              <w:top w:val="single" w:sz="4" w:space="0" w:color="C0C0C0"/>
              <w:bottom w:val="single" w:sz="4" w:space="0" w:color="C0C0C0"/>
              <w:right w:val="single" w:sz="4" w:space="0" w:color="auto"/>
            </w:tcBorders>
            <w:vAlign w:val="center"/>
          </w:tcPr>
          <w:p w14:paraId="18054633" w14:textId="4803E7E2" w:rsidR="003B1D3C" w:rsidRDefault="003B1D3C" w:rsidP="00A5493A">
            <w:pPr>
              <w:pStyle w:val="Table"/>
            </w:pPr>
            <w:r>
              <w:t>New Jobs Maintained</w:t>
            </w:r>
          </w:p>
        </w:tc>
        <w:tc>
          <w:tcPr>
            <w:tcW w:w="3969" w:type="dxa"/>
            <w:tcBorders>
              <w:top w:val="single" w:sz="4" w:space="0" w:color="C0C0C0"/>
              <w:left w:val="single" w:sz="4" w:space="0" w:color="auto"/>
              <w:bottom w:val="single" w:sz="4" w:space="0" w:color="C0C0C0"/>
            </w:tcBorders>
            <w:shd w:val="clear" w:color="auto" w:fill="auto"/>
          </w:tcPr>
          <w:p w14:paraId="1D62BF30" w14:textId="2809634C" w:rsidR="003B1D3C" w:rsidRDefault="003B1D3C" w:rsidP="00A5493A">
            <w:pPr>
              <w:pStyle w:val="Table"/>
            </w:pPr>
            <w:r>
              <w:t>#</w:t>
            </w:r>
          </w:p>
        </w:tc>
      </w:tr>
      <w:tr w:rsidR="003B1D3C" w:rsidRPr="0098335D" w14:paraId="11855A7C" w14:textId="77777777" w:rsidTr="00A5493A">
        <w:tc>
          <w:tcPr>
            <w:tcW w:w="5386" w:type="dxa"/>
            <w:tcBorders>
              <w:top w:val="single" w:sz="4" w:space="0" w:color="C0C0C0"/>
              <w:bottom w:val="single" w:sz="4" w:space="0" w:color="auto"/>
              <w:right w:val="single" w:sz="4" w:space="0" w:color="auto"/>
            </w:tcBorders>
            <w:vAlign w:val="center"/>
          </w:tcPr>
          <w:p w14:paraId="1ABCF4A5" w14:textId="46903E89" w:rsidR="003B1D3C" w:rsidRDefault="003B1D3C" w:rsidP="00A5493A">
            <w:pPr>
              <w:pStyle w:val="Table"/>
            </w:pPr>
            <w:r>
              <w:t>Other Indicators</w:t>
            </w:r>
          </w:p>
        </w:tc>
        <w:tc>
          <w:tcPr>
            <w:tcW w:w="3969" w:type="dxa"/>
            <w:tcBorders>
              <w:top w:val="single" w:sz="4" w:space="0" w:color="C0C0C0"/>
              <w:left w:val="single" w:sz="4" w:space="0" w:color="auto"/>
              <w:bottom w:val="single" w:sz="4" w:space="0" w:color="auto"/>
            </w:tcBorders>
            <w:shd w:val="clear" w:color="auto" w:fill="auto"/>
          </w:tcPr>
          <w:p w14:paraId="5E0218FC" w14:textId="77777777" w:rsidR="003B1D3C" w:rsidRDefault="003B1D3C" w:rsidP="00A5493A">
            <w:pPr>
              <w:pStyle w:val="Table"/>
            </w:pPr>
          </w:p>
        </w:tc>
      </w:tr>
    </w:tbl>
    <w:p w14:paraId="2E6C4F9F" w14:textId="77777777" w:rsidR="00590865" w:rsidRPr="008C278F" w:rsidRDefault="00590865" w:rsidP="00EA3D43">
      <w:pPr>
        <w:pStyle w:val="ListParagraph"/>
      </w:pPr>
    </w:p>
    <w:p w14:paraId="49AD2B4B" w14:textId="28BEE21A" w:rsidR="009150AE" w:rsidRPr="004128CC" w:rsidRDefault="00D46654" w:rsidP="00EA3D43">
      <w:pPr>
        <w:pStyle w:val="NumberedHeading3"/>
        <w:rPr>
          <w:rStyle w:val="Strong"/>
          <w:b/>
          <w:bCs w:val="0"/>
        </w:rPr>
      </w:pPr>
      <w:r w:rsidRPr="004128CC">
        <w:rPr>
          <w:rStyle w:val="Strong"/>
          <w:b/>
          <w:bCs w:val="0"/>
        </w:rPr>
        <w:t xml:space="preserve">Diversity </w:t>
      </w:r>
    </w:p>
    <w:p w14:paraId="14840BA1" w14:textId="77777777" w:rsidR="009162F4" w:rsidRPr="009162F4" w:rsidRDefault="009162F4" w:rsidP="009162F4">
      <w:pPr>
        <w:pStyle w:val="NumberedHeading3"/>
        <w:numPr>
          <w:ilvl w:val="0"/>
          <w:numId w:val="0"/>
        </w:numPr>
        <w:ind w:left="360"/>
        <w:rPr>
          <w:bCs/>
        </w:rPr>
      </w:pPr>
      <w:r w:rsidRPr="009162F4">
        <w:rPr>
          <w:rFonts w:ascii="Calibri" w:eastAsia="Times New Roman" w:hAnsi="Calibri" w:cs="Times New Roman"/>
          <w:b w:val="0"/>
          <w:sz w:val="22"/>
          <w:szCs w:val="22"/>
          <w:lang w:val="en-US"/>
        </w:rPr>
        <w:t>How will this project be inclusive of Indigenous people and diverse groups in your community. Has your project been reviewed using a Gender-Based Analysis+ (GBA+) Lens? (Maximum 300 words)</w:t>
      </w:r>
    </w:p>
    <w:p w14:paraId="13DED19F" w14:textId="49A9DCAF" w:rsidR="000958FF" w:rsidRPr="004128CC" w:rsidRDefault="00BB3511" w:rsidP="00EA3D43">
      <w:pPr>
        <w:pStyle w:val="NumberedHeading3"/>
        <w:rPr>
          <w:bCs/>
        </w:rPr>
      </w:pPr>
      <w:r w:rsidRPr="004128CC">
        <w:rPr>
          <w:rStyle w:val="Strong"/>
          <w:b/>
          <w:bCs w:val="0"/>
        </w:rPr>
        <w:t xml:space="preserve">Project Participants </w:t>
      </w:r>
    </w:p>
    <w:p w14:paraId="558879F6" w14:textId="1D326821" w:rsidR="00750192" w:rsidRDefault="003A6016" w:rsidP="00EA3D43">
      <w:r>
        <w:t xml:space="preserve">Include </w:t>
      </w:r>
      <w:r w:rsidR="00B03AE5">
        <w:t>participating organ</w:t>
      </w:r>
      <w:r w:rsidR="002F2AE3">
        <w:t>i</w:t>
      </w:r>
      <w:r w:rsidR="00B03AE5">
        <w:t>zations</w:t>
      </w:r>
      <w:r w:rsidR="00472CE9">
        <w:t xml:space="preserve"> </w:t>
      </w:r>
      <w:r w:rsidR="0036139C" w:rsidRPr="002F2AE3">
        <w:t>i.e.,</w:t>
      </w:r>
      <w:r w:rsidR="00472CE9" w:rsidRPr="002F2AE3">
        <w:t xml:space="preserve"> organizations contributing financially or in</w:t>
      </w:r>
      <w:r w:rsidR="002F2AE3" w:rsidRPr="002F2AE3">
        <w:t>-</w:t>
      </w:r>
      <w:r w:rsidR="00472CE9" w:rsidRPr="002F2AE3">
        <w:t>kind to the project</w:t>
      </w:r>
      <w:r w:rsidR="00A565CF">
        <w:t xml:space="preserve">. </w:t>
      </w:r>
      <w:r w:rsidR="000C7DD6">
        <w:t xml:space="preserve">Specify the </w:t>
      </w:r>
      <w:r>
        <w:t>type of organization, its name, contact name and title.</w:t>
      </w:r>
      <w:r w:rsidR="00D617CB">
        <w:t xml:space="preserve"> </w:t>
      </w:r>
      <w:r w:rsidR="00D617CB" w:rsidRPr="00D617CB">
        <w:t>Do not include organizations</w:t>
      </w:r>
      <w:r w:rsidR="00D617CB">
        <w:t xml:space="preserve"> only providing letters of support. </w:t>
      </w:r>
      <w:r w:rsidR="00D617CB" w:rsidRPr="002F2AE3">
        <w:t xml:space="preserve"> </w:t>
      </w:r>
    </w:p>
    <w:p w14:paraId="27DBBC19" w14:textId="273F7300" w:rsidR="00B61F4C" w:rsidRPr="004128CC" w:rsidRDefault="00B61F4C" w:rsidP="00EA3D43">
      <w:pPr>
        <w:pStyle w:val="NumberedHeading3"/>
        <w:rPr>
          <w:rStyle w:val="Strong"/>
          <w:b/>
          <w:bCs w:val="0"/>
        </w:rPr>
      </w:pPr>
      <w:r w:rsidRPr="004128CC">
        <w:rPr>
          <w:rStyle w:val="Strong"/>
          <w:b/>
          <w:bCs w:val="0"/>
        </w:rPr>
        <w:t>Required Support from Community’s Primary Economic Development Function</w:t>
      </w:r>
    </w:p>
    <w:p w14:paraId="3D4B8769" w14:textId="1E5F3117" w:rsidR="00B61F4C" w:rsidRPr="00750192" w:rsidRDefault="00952638" w:rsidP="00EA3D43">
      <w:r>
        <w:t>The a</w:t>
      </w:r>
      <w:r w:rsidR="00B61F4C">
        <w:t xml:space="preserve">pplication asks </w:t>
      </w:r>
      <w:r w:rsidR="00136548">
        <w:t xml:space="preserve">how your organization </w:t>
      </w:r>
      <w:r>
        <w:t xml:space="preserve">contributes to economic development in your region. </w:t>
      </w:r>
      <w:r w:rsidR="000F7E66">
        <w:t xml:space="preserve"> </w:t>
      </w:r>
      <w:r w:rsidR="00230FFC">
        <w:t xml:space="preserve">If </w:t>
      </w:r>
      <w:r w:rsidR="00EE5EDC">
        <w:t xml:space="preserve">you are </w:t>
      </w:r>
      <w:r w:rsidR="00230FFC">
        <w:t>n</w:t>
      </w:r>
      <w:r w:rsidR="00EE5EDC">
        <w:t xml:space="preserve">ot the primary economic development </w:t>
      </w:r>
      <w:r w:rsidR="004E0619">
        <w:t>orga</w:t>
      </w:r>
      <w:r w:rsidR="00AA1A46">
        <w:t>nization, d</w:t>
      </w:r>
      <w:r w:rsidR="000B6CEB">
        <w:t>e</w:t>
      </w:r>
      <w:r w:rsidR="000B6CEB" w:rsidRPr="000B6CEB">
        <w:t xml:space="preserve">scribe how you have coordinated with the </w:t>
      </w:r>
      <w:proofErr w:type="gramStart"/>
      <w:r w:rsidR="004F324F">
        <w:t>lead</w:t>
      </w:r>
      <w:proofErr w:type="gramEnd"/>
      <w:r w:rsidR="004F324F">
        <w:t xml:space="preserve"> </w:t>
      </w:r>
      <w:r w:rsidR="000B6CEB" w:rsidRPr="000B6CEB">
        <w:t>economic development function in your region and how they are supporting your project</w:t>
      </w:r>
      <w:r w:rsidR="00B61F4C" w:rsidRPr="00B61F4C">
        <w:t xml:space="preserve">. </w:t>
      </w:r>
      <w:r w:rsidR="009A0655">
        <w:t>You will be required to include organization</w:t>
      </w:r>
      <w:r w:rsidR="00781C9A">
        <w:t>(</w:t>
      </w:r>
      <w:r w:rsidR="005418C6">
        <w:t>s</w:t>
      </w:r>
      <w:r w:rsidR="00781C9A">
        <w:t>)</w:t>
      </w:r>
      <w:r w:rsidR="005418C6">
        <w:t>, con</w:t>
      </w:r>
      <w:r w:rsidR="00781C9A">
        <w:t>t</w:t>
      </w:r>
      <w:r w:rsidR="005418C6">
        <w:t>act name</w:t>
      </w:r>
      <w:r w:rsidR="00781C9A">
        <w:t>(s),</w:t>
      </w:r>
      <w:r w:rsidR="009A0655">
        <w:t xml:space="preserve"> </w:t>
      </w:r>
      <w:r w:rsidR="00781C9A">
        <w:t>contact information and letters of support</w:t>
      </w:r>
      <w:r w:rsidR="00B61F4C">
        <w:t xml:space="preserve">. </w:t>
      </w:r>
    </w:p>
    <w:p w14:paraId="115A06AF" w14:textId="0E755D5D" w:rsidR="00D923D5" w:rsidRPr="004128CC" w:rsidRDefault="00D923D5" w:rsidP="00EA3D43">
      <w:pPr>
        <w:pStyle w:val="NumberedHeading3"/>
        <w:rPr>
          <w:rStyle w:val="Strong"/>
          <w:b/>
          <w:bCs w:val="0"/>
        </w:rPr>
      </w:pPr>
      <w:r w:rsidRPr="004128CC">
        <w:rPr>
          <w:rStyle w:val="Strong"/>
          <w:b/>
          <w:bCs w:val="0"/>
        </w:rPr>
        <w:t>Project Plan</w:t>
      </w:r>
    </w:p>
    <w:p w14:paraId="67BECAF4" w14:textId="43D0B3C9" w:rsidR="004B3ACD" w:rsidRPr="00797B4C" w:rsidRDefault="004B3ACD" w:rsidP="000005AB">
      <w:pPr>
        <w:rPr>
          <w:color w:val="FF0000"/>
        </w:rPr>
      </w:pPr>
      <w:r>
        <w:t xml:space="preserve">Breakdown of </w:t>
      </w:r>
      <w:r w:rsidR="007F08BF">
        <w:t>objectives</w:t>
      </w:r>
      <w:r>
        <w:t>, with detail, and estimated completion date</w:t>
      </w:r>
      <w:r w:rsidRPr="004B45C1">
        <w:t xml:space="preserve">. </w:t>
      </w:r>
      <w:r w:rsidR="00797B4C" w:rsidRPr="004B45C1">
        <w:t xml:space="preserve"> </w:t>
      </w:r>
      <w:r w:rsidR="0055159A" w:rsidRPr="004B45C1">
        <w:t xml:space="preserve">Minimum of three activities. </w:t>
      </w:r>
    </w:p>
    <w:p w14:paraId="0901D4CE" w14:textId="7D9AD704" w:rsidR="005C2679" w:rsidRDefault="005C2679" w:rsidP="000005AB">
      <w:pPr>
        <w:pStyle w:val="NumberedHeading3"/>
        <w:ind w:left="450" w:hanging="450"/>
        <w:rPr>
          <w:rStyle w:val="Strong"/>
          <w:b/>
          <w:bCs w:val="0"/>
        </w:rPr>
      </w:pPr>
      <w:r>
        <w:rPr>
          <w:rStyle w:val="Strong"/>
          <w:b/>
          <w:bCs w:val="0"/>
        </w:rPr>
        <w:t xml:space="preserve">Required </w:t>
      </w:r>
      <w:r w:rsidRPr="004128CC">
        <w:rPr>
          <w:rStyle w:val="Strong"/>
          <w:b/>
          <w:bCs w:val="0"/>
        </w:rPr>
        <w:t>Confirmations</w:t>
      </w:r>
    </w:p>
    <w:p w14:paraId="264D9E1B" w14:textId="649251EC" w:rsidR="005C2679" w:rsidRDefault="005C2679" w:rsidP="00580807">
      <w:pPr>
        <w:pStyle w:val="Bullet"/>
      </w:pPr>
      <w:r w:rsidRPr="0060548E">
        <w:t xml:space="preserve">The information is accurate and complete, and the project proposal, including plans and budgets, are fairly presented. </w:t>
      </w:r>
    </w:p>
    <w:p w14:paraId="6D436035" w14:textId="4CAB6769" w:rsidR="0043567C" w:rsidRPr="0043567C" w:rsidRDefault="0043567C" w:rsidP="00580807">
      <w:pPr>
        <w:pStyle w:val="Bullet"/>
        <w:rPr>
          <w:rFonts w:asciiTheme="minorHAnsi" w:eastAsiaTheme="minorHAnsi" w:hAnsiTheme="minorHAnsi" w:cstheme="minorBidi"/>
          <w:lang w:val="en-CA"/>
        </w:rPr>
      </w:pPr>
      <w:r>
        <w:t>You are</w:t>
      </w:r>
      <w:r w:rsidRPr="0043567C">
        <w:t xml:space="preserve"> authorized to prepare and submit this application on behalf of th</w:t>
      </w:r>
      <w:r w:rsidR="0081441B">
        <w:t>e</w:t>
      </w:r>
      <w:r w:rsidRPr="0043567C">
        <w:t xml:space="preserve"> organization</w:t>
      </w:r>
    </w:p>
    <w:p w14:paraId="0879FD9C" w14:textId="76D4838F" w:rsidR="00580807" w:rsidRPr="00580807" w:rsidRDefault="00B91E4E" w:rsidP="00580807">
      <w:pPr>
        <w:pStyle w:val="Bullet"/>
        <w:rPr>
          <w:rFonts w:asciiTheme="minorHAnsi" w:eastAsiaTheme="minorHAnsi" w:hAnsiTheme="minorHAnsi" w:cstheme="minorBidi"/>
          <w:lang w:val="en-CA"/>
        </w:rPr>
      </w:pPr>
      <w:r>
        <w:rPr>
          <w:rFonts w:asciiTheme="minorHAnsi" w:eastAsiaTheme="minorHAnsi" w:hAnsiTheme="minorHAnsi" w:cstheme="minorBidi"/>
          <w:lang w:val="en-CA"/>
        </w:rPr>
        <w:lastRenderedPageBreak/>
        <w:t>The applicant’s</w:t>
      </w:r>
      <w:r w:rsidR="00580807" w:rsidRPr="00580807">
        <w:rPr>
          <w:rFonts w:asciiTheme="minorHAnsi" w:eastAsiaTheme="minorHAnsi" w:hAnsiTheme="minorHAnsi" w:cstheme="minorBidi"/>
          <w:lang w:val="en-CA"/>
        </w:rPr>
        <w:t xml:space="preserve"> organization is financially solvent, is compliant </w:t>
      </w:r>
      <w:r w:rsidR="000F407E">
        <w:rPr>
          <w:rFonts w:asciiTheme="minorHAnsi" w:eastAsiaTheme="minorHAnsi" w:hAnsiTheme="minorHAnsi" w:cstheme="minorBidi"/>
          <w:lang w:val="en-CA"/>
        </w:rPr>
        <w:t xml:space="preserve">and up to date </w:t>
      </w:r>
      <w:r w:rsidR="00580807" w:rsidRPr="00580807">
        <w:rPr>
          <w:rFonts w:asciiTheme="minorHAnsi" w:eastAsiaTheme="minorHAnsi" w:hAnsiTheme="minorHAnsi" w:cstheme="minorBidi"/>
          <w:lang w:val="en-CA"/>
        </w:rPr>
        <w:t xml:space="preserve">with all relevant federal and provincial </w:t>
      </w:r>
      <w:r w:rsidR="00F529A9" w:rsidRPr="00580807">
        <w:rPr>
          <w:rFonts w:asciiTheme="minorHAnsi" w:eastAsiaTheme="minorHAnsi" w:hAnsiTheme="minorHAnsi" w:cstheme="minorBidi"/>
          <w:lang w:val="en-CA"/>
        </w:rPr>
        <w:t>filings and</w:t>
      </w:r>
      <w:r w:rsidR="00580807" w:rsidRPr="00580807">
        <w:rPr>
          <w:rFonts w:asciiTheme="minorHAnsi" w:eastAsiaTheme="minorHAnsi" w:hAnsiTheme="minorHAnsi" w:cstheme="minorBidi"/>
          <w:lang w:val="en-CA"/>
        </w:rPr>
        <w:t xml:space="preserve"> has the capacity to carry out the project.</w:t>
      </w:r>
    </w:p>
    <w:p w14:paraId="0AB73F4A" w14:textId="77777777" w:rsidR="005C2679" w:rsidRPr="0060548E" w:rsidRDefault="005C2679" w:rsidP="00580807">
      <w:pPr>
        <w:pStyle w:val="Bullet"/>
      </w:pPr>
      <w:r>
        <w:t>O</w:t>
      </w:r>
      <w:r w:rsidRPr="0060548E">
        <w:t>nce funding is approved, change</w:t>
      </w:r>
      <w:r>
        <w:t>s</w:t>
      </w:r>
      <w:r w:rsidRPr="0060548E">
        <w:t xml:space="preserve"> to the project will require prior approval </w:t>
      </w:r>
      <w:proofErr w:type="gramStart"/>
      <w:r w:rsidRPr="0060548E">
        <w:t>of</w:t>
      </w:r>
      <w:proofErr w:type="gramEnd"/>
      <w:r w:rsidRPr="0060548E">
        <w:t xml:space="preserve"> ETSI-BC. </w:t>
      </w:r>
    </w:p>
    <w:p w14:paraId="3303A651" w14:textId="77777777" w:rsidR="005C2679" w:rsidRPr="0060548E" w:rsidRDefault="005C2679" w:rsidP="00580807">
      <w:pPr>
        <w:pStyle w:val="Bullet"/>
      </w:pPr>
      <w:r>
        <w:t>I</w:t>
      </w:r>
      <w:r w:rsidRPr="0060548E">
        <w:t>nformation provided in t</w:t>
      </w:r>
      <w:r>
        <w:t>he</w:t>
      </w:r>
      <w:r w:rsidRPr="0060548E">
        <w:t xml:space="preserve"> application form may be shared with the appropriate Regional Advisory Committee(s), Board Members, staff, consultants and/or the public in</w:t>
      </w:r>
      <w:r>
        <w:t xml:space="preserve"> the ETSI-BC </w:t>
      </w:r>
      <w:r w:rsidRPr="0060548E">
        <w:t xml:space="preserve">Annual Report and other publications. </w:t>
      </w:r>
    </w:p>
    <w:p w14:paraId="2E104040" w14:textId="5A602436" w:rsidR="005C2679" w:rsidRPr="0060548E" w:rsidRDefault="005C2679" w:rsidP="00580807">
      <w:pPr>
        <w:pStyle w:val="Bullet"/>
      </w:pPr>
      <w:r w:rsidRPr="0060548E">
        <w:t xml:space="preserve">ETSI-BC </w:t>
      </w:r>
      <w:r w:rsidR="00CC48BE">
        <w:t xml:space="preserve">is authorized </w:t>
      </w:r>
      <w:r w:rsidRPr="0060548E">
        <w:t>to make enquiries of persons, firms, corporations, federal and provincial government agencies/</w:t>
      </w:r>
      <w:r w:rsidR="00D61C36" w:rsidRPr="0060548E">
        <w:t>departments,</w:t>
      </w:r>
      <w:r w:rsidRPr="0060548E">
        <w:t xml:space="preserve"> and non-profit organizations operating in</w:t>
      </w:r>
      <w:r>
        <w:t xml:space="preserve"> the</w:t>
      </w:r>
      <w:r w:rsidRPr="0060548E">
        <w:t xml:space="preserve"> organization's field of activities, to collect and share information with them, as ETSI-BC deems necessary, </w:t>
      </w:r>
      <w:proofErr w:type="gramStart"/>
      <w:r w:rsidRPr="0060548E">
        <w:t>in order to</w:t>
      </w:r>
      <w:proofErr w:type="gramEnd"/>
      <w:r w:rsidRPr="0060548E">
        <w:t xml:space="preserve"> reach a decision on th</w:t>
      </w:r>
      <w:r>
        <w:t>e</w:t>
      </w:r>
      <w:r w:rsidRPr="0060548E">
        <w:t xml:space="preserve"> application, to administer and monitor the implementation of the project and to evaluate results after project completion. </w:t>
      </w:r>
    </w:p>
    <w:p w14:paraId="407DB463" w14:textId="05630B6A" w:rsidR="005C2679" w:rsidRPr="0060548E" w:rsidRDefault="007619FA" w:rsidP="00580807">
      <w:pPr>
        <w:pStyle w:val="Bullet"/>
      </w:pPr>
      <w:r>
        <w:t>Agreement</w:t>
      </w:r>
      <w:r w:rsidR="005A2905" w:rsidRPr="0060548E">
        <w:t xml:space="preserve"> </w:t>
      </w:r>
      <w:r w:rsidR="005C2679" w:rsidRPr="0060548E">
        <w:t xml:space="preserve">to submit project updates, financial reporting and photos as required by ETSI-BC on </w:t>
      </w:r>
      <w:r w:rsidR="005C2679">
        <w:t>the</w:t>
      </w:r>
      <w:r w:rsidR="005C2679" w:rsidRPr="0060548E">
        <w:t xml:space="preserve"> funded project. </w:t>
      </w:r>
      <w:r w:rsidR="005C2679">
        <w:t>Authorization for</w:t>
      </w:r>
      <w:r w:rsidR="005C2679" w:rsidRPr="0060548E">
        <w:t xml:space="preserve"> ETSI-BC to use photos and information about </w:t>
      </w:r>
      <w:r w:rsidR="005C2679">
        <w:t xml:space="preserve">the </w:t>
      </w:r>
      <w:r w:rsidR="005C2679" w:rsidRPr="0060548E">
        <w:t xml:space="preserve">project on their website and in their publications. </w:t>
      </w:r>
    </w:p>
    <w:p w14:paraId="317E0B57" w14:textId="50E46015" w:rsidR="005C2679" w:rsidRPr="0060548E" w:rsidRDefault="007619FA" w:rsidP="00580807">
      <w:pPr>
        <w:pStyle w:val="Bullet"/>
      </w:pPr>
      <w:r>
        <w:t>Agreement to publicly</w:t>
      </w:r>
      <w:r w:rsidR="005C2679" w:rsidRPr="0060548E">
        <w:t xml:space="preserve"> acknowledge </w:t>
      </w:r>
      <w:r w:rsidR="004A193D">
        <w:t xml:space="preserve">the </w:t>
      </w:r>
      <w:r w:rsidR="005C2679" w:rsidRPr="0060548E">
        <w:t>funding and assistance by ETSI-BC.</w:t>
      </w:r>
    </w:p>
    <w:p w14:paraId="4B85C61F" w14:textId="4CDB72E3" w:rsidR="005C2679" w:rsidRDefault="0066719C" w:rsidP="00580807">
      <w:pPr>
        <w:pStyle w:val="Bullet"/>
      </w:pPr>
      <w:r>
        <w:t>Affirmation that the</w:t>
      </w:r>
      <w:r w:rsidR="007979A2">
        <w:t xml:space="preserve"> </w:t>
      </w:r>
      <w:r w:rsidR="005C2679" w:rsidRPr="0060548E">
        <w:t>organization has a policy of supporting Indigenous reconciliation and partnerships, diversity, and inclusion.</w:t>
      </w:r>
    </w:p>
    <w:p w14:paraId="456FF55E" w14:textId="311D9F6F" w:rsidR="00D62BAF" w:rsidRPr="00027064" w:rsidRDefault="00D62BAF" w:rsidP="00580807">
      <w:pPr>
        <w:pStyle w:val="Bullet"/>
        <w:rPr>
          <w:rStyle w:val="eop"/>
        </w:rPr>
      </w:pPr>
      <w:proofErr w:type="gramStart"/>
      <w:r>
        <w:rPr>
          <w:rStyle w:val="normaltextrun"/>
          <w:shd w:val="clear" w:color="auto" w:fill="FFFFFF"/>
        </w:rPr>
        <w:t>Read,</w:t>
      </w:r>
      <w:proofErr w:type="gramEnd"/>
      <w:r>
        <w:rPr>
          <w:rStyle w:val="normaltextrun"/>
          <w:shd w:val="clear" w:color="auto" w:fill="FFFFFF"/>
        </w:rPr>
        <w:t xml:space="preserve"> understood and agree to comply with the </w:t>
      </w:r>
      <w:hyperlink r:id="rId15" w:history="1">
        <w:r w:rsidRPr="009C0EAA">
          <w:rPr>
            <w:rStyle w:val="Hyperlink"/>
            <w:shd w:val="clear" w:color="auto" w:fill="FFFFFF"/>
          </w:rPr>
          <w:t>ETSI-BC Conflict of Interest Policy</w:t>
        </w:r>
      </w:hyperlink>
      <w:r>
        <w:rPr>
          <w:rStyle w:val="normaltextrun"/>
          <w:rFonts w:ascii="Roboto" w:hAnsi="Roboto"/>
          <w:color w:val="333333"/>
          <w:sz w:val="23"/>
          <w:szCs w:val="23"/>
          <w:shd w:val="clear" w:color="auto" w:fill="FFFFFF"/>
        </w:rPr>
        <w:t>.</w:t>
      </w:r>
      <w:r>
        <w:rPr>
          <w:rStyle w:val="eop"/>
          <w:rFonts w:ascii="Roboto" w:hAnsi="Roboto"/>
          <w:color w:val="333333"/>
          <w:sz w:val="23"/>
          <w:szCs w:val="23"/>
          <w:shd w:val="clear" w:color="auto" w:fill="FFFFFF"/>
        </w:rPr>
        <w:t> </w:t>
      </w:r>
    </w:p>
    <w:p w14:paraId="660E71F8" w14:textId="4EAC5CC6" w:rsidR="005C2679" w:rsidRPr="005C59BB" w:rsidRDefault="005C2679" w:rsidP="00580807">
      <w:pPr>
        <w:pStyle w:val="Bullet"/>
      </w:pPr>
      <w:r>
        <w:t>Name and email of authorized signatory.</w:t>
      </w:r>
      <w:r w:rsidR="00CC48BE">
        <w:br/>
      </w:r>
    </w:p>
    <w:p w14:paraId="42769E49" w14:textId="60B0A4BA" w:rsidR="00590113" w:rsidRPr="008C2FF9" w:rsidRDefault="00BB3511" w:rsidP="00975EEE">
      <w:pPr>
        <w:pStyle w:val="NumberedHeading3"/>
        <w:rPr>
          <w:sz w:val="22"/>
          <w:szCs w:val="22"/>
        </w:rPr>
      </w:pPr>
      <w:r w:rsidRPr="00BE0413">
        <w:lastRenderedPageBreak/>
        <w:t>Total Project Budget</w:t>
      </w:r>
    </w:p>
    <w:p w14:paraId="345084C0" w14:textId="7ADCEC8D" w:rsidR="008C2FF9" w:rsidRPr="0081441B" w:rsidRDefault="008C2FF9" w:rsidP="008C2FF9">
      <w:pPr>
        <w:pStyle w:val="NumberedHeading3"/>
        <w:numPr>
          <w:ilvl w:val="0"/>
          <w:numId w:val="0"/>
        </w:numPr>
        <w:ind w:left="360"/>
        <w:rPr>
          <w:sz w:val="22"/>
          <w:szCs w:val="22"/>
        </w:rPr>
      </w:pPr>
      <w:r>
        <w:rPr>
          <w:noProof/>
        </w:rPr>
        <w:drawing>
          <wp:inline distT="0" distB="0" distL="0" distR="0" wp14:anchorId="086BD27D" wp14:editId="3FF387A0">
            <wp:extent cx="5831097" cy="5165200"/>
            <wp:effectExtent l="0" t="0" r="0" b="0"/>
            <wp:docPr id="1874400806" name="Picture 1" descr="A screenshot of a project bud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00806" name="Picture 1" descr="A screenshot of a project budget&#10;&#10;Description automatically generated"/>
                    <pic:cNvPicPr/>
                  </pic:nvPicPr>
                  <pic:blipFill>
                    <a:blip r:embed="rId16"/>
                    <a:stretch>
                      <a:fillRect/>
                    </a:stretch>
                  </pic:blipFill>
                  <pic:spPr>
                    <a:xfrm>
                      <a:off x="0" y="0"/>
                      <a:ext cx="5835490" cy="5169092"/>
                    </a:xfrm>
                    <a:prstGeom prst="rect">
                      <a:avLst/>
                    </a:prstGeom>
                  </pic:spPr>
                </pic:pic>
              </a:graphicData>
            </a:graphic>
          </wp:inline>
        </w:drawing>
      </w:r>
    </w:p>
    <w:sectPr w:rsidR="008C2FF9" w:rsidRPr="0081441B" w:rsidSect="00357F1A">
      <w:headerReference w:type="even" r:id="rId17"/>
      <w:headerReference w:type="default" r:id="rId18"/>
      <w:footerReference w:type="default" r:id="rId19"/>
      <w:headerReference w:type="first" r:id="rId20"/>
      <w:footerReference w:type="first" r:id="rId21"/>
      <w:pgSz w:w="12240" w:h="15840" w:code="1"/>
      <w:pgMar w:top="1530" w:right="1440" w:bottom="900" w:left="1080" w:header="1170" w:footer="49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2DB8" w14:textId="77777777" w:rsidR="00BA63B6" w:rsidRDefault="00BA63B6" w:rsidP="00EA3D43">
      <w:r>
        <w:separator/>
      </w:r>
    </w:p>
  </w:endnote>
  <w:endnote w:type="continuationSeparator" w:id="0">
    <w:p w14:paraId="7F805D35" w14:textId="77777777" w:rsidR="00BA63B6" w:rsidRDefault="00BA63B6" w:rsidP="00EA3D43">
      <w:r>
        <w:continuationSeparator/>
      </w:r>
    </w:p>
  </w:endnote>
  <w:endnote w:type="continuationNotice" w:id="1">
    <w:p w14:paraId="4F7F1D02" w14:textId="77777777" w:rsidR="00BA63B6" w:rsidRDefault="00BA63B6" w:rsidP="00EA3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5FF3" w14:textId="3A1EE382" w:rsidR="008376DB" w:rsidRPr="00EA3D43" w:rsidRDefault="00AB58AB" w:rsidP="00BC062A">
    <w:pPr>
      <w:pStyle w:val="Footer"/>
      <w:jc w:val="right"/>
    </w:pPr>
    <w:r w:rsidRPr="00EA3D43">
      <w:t xml:space="preserve">IAKS </w:t>
    </w:r>
    <w:r w:rsidR="008C278F" w:rsidRPr="00EA3D43">
      <w:t>Application Guide</w:t>
    </w:r>
    <w:r w:rsidR="00BC062A">
      <w:t xml:space="preserve"> </w:t>
    </w:r>
    <w:r w:rsidR="00AE22D9">
      <w:t xml:space="preserve">Last Updated </w:t>
    </w:r>
    <w:r w:rsidR="00BC062A">
      <w:t>August 22</w:t>
    </w:r>
    <w:r w:rsidR="00D756B2">
      <w:t xml:space="preserve">, </w:t>
    </w:r>
    <w:proofErr w:type="gramStart"/>
    <w:r w:rsidR="00D756B2">
      <w:t>2024</w:t>
    </w:r>
    <w:proofErr w:type="gramEnd"/>
    <w:r w:rsidR="00BC062A">
      <w:tab/>
    </w:r>
    <w:r w:rsidR="00BC062A">
      <w:tab/>
    </w:r>
    <w:r w:rsidR="00D0585F" w:rsidRPr="00EA3D43">
      <w:t xml:space="preserve">  </w:t>
    </w:r>
    <w:r w:rsidR="00421F7A" w:rsidRPr="00EA3D43">
      <w:t xml:space="preserve"> </w:t>
    </w:r>
    <w:r w:rsidR="008376DB" w:rsidRPr="00EA3D43">
      <w:t xml:space="preserve">  </w:t>
    </w:r>
    <w:r w:rsidR="008E321F" w:rsidRPr="00EA3D43">
      <w:t xml:space="preserve">Page </w:t>
    </w:r>
    <w:r w:rsidR="008E321F" w:rsidRPr="00EA3D43">
      <w:fldChar w:fldCharType="begin"/>
    </w:r>
    <w:r w:rsidR="008E321F" w:rsidRPr="00EA3D43">
      <w:instrText xml:space="preserve"> PAGE  \* Arabic  \* MERGEFORMAT </w:instrText>
    </w:r>
    <w:r w:rsidR="008E321F" w:rsidRPr="00EA3D43">
      <w:fldChar w:fldCharType="separate"/>
    </w:r>
    <w:r w:rsidR="008E321F" w:rsidRPr="00EA3D43">
      <w:t>1</w:t>
    </w:r>
    <w:r w:rsidR="008E321F" w:rsidRPr="00EA3D43">
      <w:fldChar w:fldCharType="end"/>
    </w:r>
    <w:r w:rsidR="008E321F" w:rsidRPr="00EA3D43">
      <w:t xml:space="preserve"> of </w:t>
    </w:r>
    <w:fldSimple w:instr=" NUMPAGES  \* Arabic  \* MERGEFORMAT ">
      <w:r w:rsidR="008E321F" w:rsidRPr="00EA3D43">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2D6D" w14:textId="7051B4BF" w:rsidR="00CF6CE1" w:rsidRPr="0025681D" w:rsidRDefault="00AE22D9" w:rsidP="00EC424C">
    <w:pPr>
      <w:pStyle w:val="Footer"/>
      <w:jc w:val="right"/>
      <w:rPr>
        <w:lang w:val="en-CA"/>
      </w:rPr>
    </w:pPr>
    <w:r>
      <w:rPr>
        <w:lang w:val="en-CA"/>
      </w:rPr>
      <w:t xml:space="preserve">Last Updated </w:t>
    </w:r>
    <w:r w:rsidR="00FD6D8A">
      <w:rPr>
        <w:lang w:val="en-CA"/>
      </w:rPr>
      <w:t>August 22</w:t>
    </w:r>
    <w:r w:rsidR="0096618B">
      <w:rPr>
        <w:lang w:val="en-CA"/>
      </w:rPr>
      <w:t xml:space="preserve">, </w:t>
    </w:r>
    <w:proofErr w:type="gramStart"/>
    <w:r w:rsidR="0096618B">
      <w:rPr>
        <w:lang w:val="en-CA"/>
      </w:rPr>
      <w:t>2024</w:t>
    </w:r>
    <w:proofErr w:type="gramEnd"/>
    <w:r w:rsidR="00B65F9F">
      <w:rPr>
        <w:lang w:val="en-CA"/>
      </w:rPr>
      <w:tab/>
    </w:r>
    <w:r w:rsidR="00BC062A">
      <w:rPr>
        <w:lang w:val="en-CA"/>
      </w:rPr>
      <w:tab/>
    </w:r>
    <w:r w:rsidR="00B65F9F" w:rsidRPr="00B65F9F">
      <w:rPr>
        <w:lang w:val="en-CA"/>
      </w:rPr>
      <w:t xml:space="preserve">Page </w:t>
    </w:r>
    <w:r w:rsidR="00B65F9F" w:rsidRPr="00B65F9F">
      <w:rPr>
        <w:lang w:val="en-CA"/>
      </w:rPr>
      <w:fldChar w:fldCharType="begin"/>
    </w:r>
    <w:r w:rsidR="00B65F9F" w:rsidRPr="00B65F9F">
      <w:rPr>
        <w:lang w:val="en-CA"/>
      </w:rPr>
      <w:instrText xml:space="preserve"> PAGE  \* Arabic  \* MERGEFORMAT </w:instrText>
    </w:r>
    <w:r w:rsidR="00B65F9F" w:rsidRPr="00B65F9F">
      <w:rPr>
        <w:lang w:val="en-CA"/>
      </w:rPr>
      <w:fldChar w:fldCharType="separate"/>
    </w:r>
    <w:r w:rsidR="00B65F9F" w:rsidRPr="00B65F9F">
      <w:rPr>
        <w:noProof/>
        <w:lang w:val="en-CA"/>
      </w:rPr>
      <w:t>1</w:t>
    </w:r>
    <w:r w:rsidR="00B65F9F" w:rsidRPr="00B65F9F">
      <w:rPr>
        <w:lang w:val="en-CA"/>
      </w:rPr>
      <w:fldChar w:fldCharType="end"/>
    </w:r>
    <w:r w:rsidR="00B65F9F" w:rsidRPr="00B65F9F">
      <w:rPr>
        <w:lang w:val="en-CA"/>
      </w:rPr>
      <w:t xml:space="preserve"> of </w:t>
    </w:r>
    <w:r w:rsidR="00B65F9F" w:rsidRPr="00B65F9F">
      <w:rPr>
        <w:lang w:val="en-CA"/>
      </w:rPr>
      <w:fldChar w:fldCharType="begin"/>
    </w:r>
    <w:r w:rsidR="00B65F9F" w:rsidRPr="00B65F9F">
      <w:rPr>
        <w:lang w:val="en-CA"/>
      </w:rPr>
      <w:instrText xml:space="preserve"> NUMPAGES  \* Arabic  \* MERGEFORMAT </w:instrText>
    </w:r>
    <w:r w:rsidR="00B65F9F" w:rsidRPr="00B65F9F">
      <w:rPr>
        <w:lang w:val="en-CA"/>
      </w:rPr>
      <w:fldChar w:fldCharType="separate"/>
    </w:r>
    <w:r w:rsidR="00B65F9F" w:rsidRPr="00B65F9F">
      <w:rPr>
        <w:noProof/>
        <w:lang w:val="en-CA"/>
      </w:rPr>
      <w:t>2</w:t>
    </w:r>
    <w:r w:rsidR="00B65F9F" w:rsidRPr="00B65F9F">
      <w:rPr>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CE784" w14:textId="77777777" w:rsidR="00BA63B6" w:rsidRDefault="00BA63B6" w:rsidP="00EA3D43">
      <w:r>
        <w:separator/>
      </w:r>
    </w:p>
  </w:footnote>
  <w:footnote w:type="continuationSeparator" w:id="0">
    <w:p w14:paraId="090FA36B" w14:textId="77777777" w:rsidR="00BA63B6" w:rsidRDefault="00BA63B6" w:rsidP="00EA3D43">
      <w:r>
        <w:continuationSeparator/>
      </w:r>
    </w:p>
  </w:footnote>
  <w:footnote w:type="continuationNotice" w:id="1">
    <w:p w14:paraId="013DEA69" w14:textId="77777777" w:rsidR="00BA63B6" w:rsidRDefault="00BA63B6" w:rsidP="00EA3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5FEF" w14:textId="77777777" w:rsidR="00492B13" w:rsidRDefault="00624245" w:rsidP="00EA3D4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5FF2" w14:textId="1CEDF579" w:rsidR="005F143B" w:rsidRPr="00185839" w:rsidRDefault="002612D7" w:rsidP="008C278F">
    <w:pPr>
      <w:pStyle w:val="NoSpacing"/>
      <w:tabs>
        <w:tab w:val="right" w:pos="9923"/>
      </w:tabs>
      <w:rPr>
        <w:iCs/>
        <w:sz w:val="18"/>
        <w:szCs w:val="18"/>
      </w:rPr>
    </w:pPr>
    <w:r w:rsidRPr="00185839">
      <w:rPr>
        <w:noProof/>
        <w:sz w:val="18"/>
        <w:szCs w:val="18"/>
      </w:rPr>
      <w:drawing>
        <wp:anchor distT="0" distB="0" distL="114300" distR="114300" simplePos="0" relativeHeight="251658241" behindDoc="0" locked="0" layoutInCell="1" allowOverlap="1" wp14:anchorId="1B1AF335" wp14:editId="05BAC087">
          <wp:simplePos x="0" y="0"/>
          <wp:positionH relativeFrom="column">
            <wp:posOffset>5543550</wp:posOffset>
          </wp:positionH>
          <wp:positionV relativeFrom="paragraph">
            <wp:posOffset>-171450</wp:posOffset>
          </wp:positionV>
          <wp:extent cx="628650" cy="290830"/>
          <wp:effectExtent l="0" t="0" r="0" b="0"/>
          <wp:wrapNone/>
          <wp:docPr id="940914644" name="Picture 9409146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628650" cy="290830"/>
                  </a:xfrm>
                  <a:prstGeom prst="rect">
                    <a:avLst/>
                  </a:prstGeom>
                </pic:spPr>
              </pic:pic>
            </a:graphicData>
          </a:graphic>
        </wp:anchor>
      </w:drawing>
    </w:r>
    <w:r w:rsidR="3DE074CF" w:rsidRPr="00185839">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D387" w14:textId="0F799058" w:rsidR="0002325C" w:rsidRPr="00BB26C8" w:rsidRDefault="00624D33" w:rsidP="00357F1A">
    <w:pPr>
      <w:pStyle w:val="Header"/>
      <w:ind w:left="0"/>
      <w:rPr>
        <w:lang w:val="en-CA"/>
      </w:rPr>
    </w:pPr>
    <w:r w:rsidRPr="00BB26C8">
      <w:rPr>
        <w:noProof/>
        <w:lang w:val="en-CA"/>
      </w:rPr>
      <w:drawing>
        <wp:anchor distT="0" distB="0" distL="114300" distR="114300" simplePos="0" relativeHeight="251658240" behindDoc="0" locked="0" layoutInCell="1" allowOverlap="1" wp14:anchorId="39CA0923" wp14:editId="45C792BF">
          <wp:simplePos x="0" y="0"/>
          <wp:positionH relativeFrom="column">
            <wp:posOffset>-182245</wp:posOffset>
          </wp:positionH>
          <wp:positionV relativeFrom="paragraph">
            <wp:posOffset>-452755</wp:posOffset>
          </wp:positionV>
          <wp:extent cx="3038475" cy="795655"/>
          <wp:effectExtent l="0" t="0" r="9525" b="0"/>
          <wp:wrapTopAndBottom/>
          <wp:docPr id="1191013090" name="Picture 119101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038475" cy="795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724"/>
    <w:multiLevelType w:val="hybridMultilevel"/>
    <w:tmpl w:val="0AF4A4AC"/>
    <w:lvl w:ilvl="0" w:tplc="FFD077C8">
      <w:start w:val="1"/>
      <w:numFmt w:val="decimal"/>
      <w:pStyle w:val="NumberedHeading2"/>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796D88"/>
    <w:multiLevelType w:val="multilevel"/>
    <w:tmpl w:val="6D606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F02DC"/>
    <w:multiLevelType w:val="hybridMultilevel"/>
    <w:tmpl w:val="DEFAD5E2"/>
    <w:lvl w:ilvl="0" w:tplc="10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8B671DD"/>
    <w:multiLevelType w:val="hybridMultilevel"/>
    <w:tmpl w:val="271A6B2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367D25"/>
    <w:multiLevelType w:val="hybridMultilevel"/>
    <w:tmpl w:val="9DFA2A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827E8"/>
    <w:multiLevelType w:val="hybridMultilevel"/>
    <w:tmpl w:val="52A4C2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100A26"/>
    <w:multiLevelType w:val="hybridMultilevel"/>
    <w:tmpl w:val="CB1EF6E4"/>
    <w:lvl w:ilvl="0" w:tplc="10584F7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13CB7"/>
    <w:multiLevelType w:val="hybridMultilevel"/>
    <w:tmpl w:val="EB721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D3138"/>
    <w:multiLevelType w:val="hybridMultilevel"/>
    <w:tmpl w:val="D876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DD3293"/>
    <w:multiLevelType w:val="hybridMultilevel"/>
    <w:tmpl w:val="186AF7E2"/>
    <w:lvl w:ilvl="0" w:tplc="4ED6DA4E">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FAC2EA2"/>
    <w:multiLevelType w:val="hybridMultilevel"/>
    <w:tmpl w:val="6C2E94B4"/>
    <w:lvl w:ilvl="0" w:tplc="2962F66A">
      <w:start w:val="1"/>
      <w:numFmt w:val="bullet"/>
      <w:lvlText w:val="o"/>
      <w:lvlJc w:val="left"/>
      <w:pPr>
        <w:ind w:left="1080" w:hanging="360"/>
      </w:pPr>
      <w:rPr>
        <w:rFonts w:ascii="Courier New" w:hAnsi="Courier New" w:cs="Courier New"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1CB3119"/>
    <w:multiLevelType w:val="hybridMultilevel"/>
    <w:tmpl w:val="AC968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694281"/>
    <w:multiLevelType w:val="hybridMultilevel"/>
    <w:tmpl w:val="1A188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FC5F01"/>
    <w:multiLevelType w:val="hybridMultilevel"/>
    <w:tmpl w:val="0AE201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282A7E"/>
    <w:multiLevelType w:val="hybridMultilevel"/>
    <w:tmpl w:val="D4D23C54"/>
    <w:lvl w:ilvl="0" w:tplc="DC6CDA96">
      <w:start w:val="1"/>
      <w:numFmt w:val="decimal"/>
      <w:pStyle w:val="Numbered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463611"/>
    <w:multiLevelType w:val="hybridMultilevel"/>
    <w:tmpl w:val="BAA6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63DE8"/>
    <w:multiLevelType w:val="hybridMultilevel"/>
    <w:tmpl w:val="823CC8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9A81624"/>
    <w:multiLevelType w:val="hybridMultilevel"/>
    <w:tmpl w:val="1326E8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A807A38"/>
    <w:multiLevelType w:val="hybridMultilevel"/>
    <w:tmpl w:val="E8720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DF09A4"/>
    <w:multiLevelType w:val="hybridMultilevel"/>
    <w:tmpl w:val="520AD8C0"/>
    <w:lvl w:ilvl="0" w:tplc="C352DA06">
      <w:start w:val="1"/>
      <w:numFmt w:val="decimal"/>
      <w:pStyle w:val="Numberednor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461456"/>
    <w:multiLevelType w:val="hybridMultilevel"/>
    <w:tmpl w:val="9AA4FCF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6617035"/>
    <w:multiLevelType w:val="hybridMultilevel"/>
    <w:tmpl w:val="5BD8FE5E"/>
    <w:lvl w:ilvl="0" w:tplc="F09877F4">
      <w:start w:val="1"/>
      <w:numFmt w:val="bullet"/>
      <w:lvlText w:val=""/>
      <w:lvlJc w:val="left"/>
      <w:pPr>
        <w:ind w:left="360" w:hanging="360"/>
      </w:pPr>
      <w:rPr>
        <w:rFonts w:ascii="Symbol" w:hAnsi="Symbol" w:hint="default"/>
      </w:rPr>
    </w:lvl>
    <w:lvl w:ilvl="1" w:tplc="70365960">
      <w:start w:val="1"/>
      <w:numFmt w:val="bullet"/>
      <w:lvlText w:val="o"/>
      <w:lvlJc w:val="left"/>
      <w:pPr>
        <w:ind w:left="1080" w:hanging="360"/>
      </w:pPr>
      <w:rPr>
        <w:rFonts w:ascii="Courier New" w:hAnsi="Courier New" w:hint="default"/>
      </w:rPr>
    </w:lvl>
    <w:lvl w:ilvl="2" w:tplc="38F0DF62">
      <w:start w:val="1"/>
      <w:numFmt w:val="bullet"/>
      <w:lvlText w:val=""/>
      <w:lvlJc w:val="left"/>
      <w:pPr>
        <w:ind w:left="1800" w:hanging="360"/>
      </w:pPr>
      <w:rPr>
        <w:rFonts w:ascii="Wingdings" w:hAnsi="Wingdings" w:hint="default"/>
      </w:rPr>
    </w:lvl>
    <w:lvl w:ilvl="3" w:tplc="54F4677C">
      <w:start w:val="1"/>
      <w:numFmt w:val="bullet"/>
      <w:lvlText w:val=""/>
      <w:lvlJc w:val="left"/>
      <w:pPr>
        <w:ind w:left="2520" w:hanging="360"/>
      </w:pPr>
      <w:rPr>
        <w:rFonts w:ascii="Symbol" w:hAnsi="Symbol" w:hint="default"/>
      </w:rPr>
    </w:lvl>
    <w:lvl w:ilvl="4" w:tplc="88A6BD52">
      <w:start w:val="1"/>
      <w:numFmt w:val="bullet"/>
      <w:lvlText w:val="o"/>
      <w:lvlJc w:val="left"/>
      <w:pPr>
        <w:ind w:left="3240" w:hanging="360"/>
      </w:pPr>
      <w:rPr>
        <w:rFonts w:ascii="Courier New" w:hAnsi="Courier New" w:hint="default"/>
      </w:rPr>
    </w:lvl>
    <w:lvl w:ilvl="5" w:tplc="8D8A4FBE">
      <w:start w:val="1"/>
      <w:numFmt w:val="bullet"/>
      <w:lvlText w:val=""/>
      <w:lvlJc w:val="left"/>
      <w:pPr>
        <w:ind w:left="3960" w:hanging="360"/>
      </w:pPr>
      <w:rPr>
        <w:rFonts w:ascii="Wingdings" w:hAnsi="Wingdings" w:hint="default"/>
      </w:rPr>
    </w:lvl>
    <w:lvl w:ilvl="6" w:tplc="A3A206C4">
      <w:start w:val="1"/>
      <w:numFmt w:val="bullet"/>
      <w:lvlText w:val=""/>
      <w:lvlJc w:val="left"/>
      <w:pPr>
        <w:ind w:left="4680" w:hanging="360"/>
      </w:pPr>
      <w:rPr>
        <w:rFonts w:ascii="Symbol" w:hAnsi="Symbol" w:hint="default"/>
      </w:rPr>
    </w:lvl>
    <w:lvl w:ilvl="7" w:tplc="E24E7C56">
      <w:start w:val="1"/>
      <w:numFmt w:val="bullet"/>
      <w:lvlText w:val="o"/>
      <w:lvlJc w:val="left"/>
      <w:pPr>
        <w:ind w:left="5400" w:hanging="360"/>
      </w:pPr>
      <w:rPr>
        <w:rFonts w:ascii="Courier New" w:hAnsi="Courier New" w:hint="default"/>
      </w:rPr>
    </w:lvl>
    <w:lvl w:ilvl="8" w:tplc="6E50957A">
      <w:start w:val="1"/>
      <w:numFmt w:val="bullet"/>
      <w:lvlText w:val=""/>
      <w:lvlJc w:val="left"/>
      <w:pPr>
        <w:ind w:left="6120" w:hanging="360"/>
      </w:pPr>
      <w:rPr>
        <w:rFonts w:ascii="Wingdings" w:hAnsi="Wingdings" w:hint="default"/>
      </w:rPr>
    </w:lvl>
  </w:abstractNum>
  <w:abstractNum w:abstractNumId="22" w15:restartNumberingAfterBreak="0">
    <w:nsid w:val="468E06E6"/>
    <w:multiLevelType w:val="hybridMultilevel"/>
    <w:tmpl w:val="8356F8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C91A12"/>
    <w:multiLevelType w:val="hybridMultilevel"/>
    <w:tmpl w:val="C8CE4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7D0CF5"/>
    <w:multiLevelType w:val="hybridMultilevel"/>
    <w:tmpl w:val="E7CAB310"/>
    <w:lvl w:ilvl="0" w:tplc="9E8249A6">
      <w:start w:val="1"/>
      <w:numFmt w:val="bullet"/>
      <w:lvlText w:val=""/>
      <w:lvlJc w:val="left"/>
      <w:pPr>
        <w:ind w:left="720" w:hanging="360"/>
      </w:pPr>
      <w:rPr>
        <w:rFonts w:ascii="Symbol" w:hAnsi="Symbol" w:hint="default"/>
      </w:rPr>
    </w:lvl>
    <w:lvl w:ilvl="1" w:tplc="432EA530">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2B43AA"/>
    <w:multiLevelType w:val="hybridMultilevel"/>
    <w:tmpl w:val="1266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359EC"/>
    <w:multiLevelType w:val="hybridMultilevel"/>
    <w:tmpl w:val="099293A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4194C87"/>
    <w:multiLevelType w:val="hybridMultilevel"/>
    <w:tmpl w:val="DD6E4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AB0597"/>
    <w:multiLevelType w:val="hybridMultilevel"/>
    <w:tmpl w:val="5ACCC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5372FB"/>
    <w:multiLevelType w:val="hybridMultilevel"/>
    <w:tmpl w:val="1604024C"/>
    <w:lvl w:ilvl="0" w:tplc="3594CC42">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72D70456"/>
    <w:multiLevelType w:val="hybridMultilevel"/>
    <w:tmpl w:val="B15ED1D0"/>
    <w:lvl w:ilvl="0" w:tplc="D27EA85E">
      <w:start w:val="2"/>
      <w:numFmt w:val="decimal"/>
      <w:pStyle w:val="Heading3"/>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58253E2"/>
    <w:multiLevelType w:val="hybridMultilevel"/>
    <w:tmpl w:val="906E4E44"/>
    <w:lvl w:ilvl="0" w:tplc="04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70C6BEC"/>
    <w:multiLevelType w:val="hybridMultilevel"/>
    <w:tmpl w:val="353A39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C193094"/>
    <w:multiLevelType w:val="hybridMultilevel"/>
    <w:tmpl w:val="13948A5C"/>
    <w:lvl w:ilvl="0" w:tplc="1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7F4F5F19"/>
    <w:multiLevelType w:val="hybridMultilevel"/>
    <w:tmpl w:val="3E444386"/>
    <w:lvl w:ilvl="0" w:tplc="CCE87D8A">
      <w:start w:val="1"/>
      <w:numFmt w:val="bullet"/>
      <w:pStyle w:val="Bulletintable"/>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7FE37F08"/>
    <w:multiLevelType w:val="hybridMultilevel"/>
    <w:tmpl w:val="55F295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6035708">
    <w:abstractNumId w:val="21"/>
  </w:num>
  <w:num w:numId="2" w16cid:durableId="1566985066">
    <w:abstractNumId w:val="30"/>
  </w:num>
  <w:num w:numId="3" w16cid:durableId="991059980">
    <w:abstractNumId w:val="19"/>
  </w:num>
  <w:num w:numId="4" w16cid:durableId="399716452">
    <w:abstractNumId w:val="6"/>
  </w:num>
  <w:num w:numId="5" w16cid:durableId="1487745652">
    <w:abstractNumId w:val="9"/>
  </w:num>
  <w:num w:numId="6" w16cid:durableId="1373768953">
    <w:abstractNumId w:val="7"/>
  </w:num>
  <w:num w:numId="7" w16cid:durableId="1666515461">
    <w:abstractNumId w:val="29"/>
  </w:num>
  <w:num w:numId="8" w16cid:durableId="388039199">
    <w:abstractNumId w:val="2"/>
  </w:num>
  <w:num w:numId="9" w16cid:durableId="155731836">
    <w:abstractNumId w:val="6"/>
  </w:num>
  <w:num w:numId="10" w16cid:durableId="2041734486">
    <w:abstractNumId w:val="29"/>
  </w:num>
  <w:num w:numId="11" w16cid:durableId="107630975">
    <w:abstractNumId w:val="29"/>
  </w:num>
  <w:num w:numId="12" w16cid:durableId="894393864">
    <w:abstractNumId w:val="6"/>
  </w:num>
  <w:num w:numId="13" w16cid:durableId="623735577">
    <w:abstractNumId w:val="6"/>
  </w:num>
  <w:num w:numId="14" w16cid:durableId="511189804">
    <w:abstractNumId w:val="24"/>
  </w:num>
  <w:num w:numId="15" w16cid:durableId="1822574151">
    <w:abstractNumId w:val="1"/>
  </w:num>
  <w:num w:numId="16" w16cid:durableId="2140800621">
    <w:abstractNumId w:val="6"/>
  </w:num>
  <w:num w:numId="17" w16cid:durableId="167721644">
    <w:abstractNumId w:val="6"/>
  </w:num>
  <w:num w:numId="18" w16cid:durableId="961038221">
    <w:abstractNumId w:val="6"/>
  </w:num>
  <w:num w:numId="19" w16cid:durableId="1010261275">
    <w:abstractNumId w:val="6"/>
  </w:num>
  <w:num w:numId="20" w16cid:durableId="1089885379">
    <w:abstractNumId w:val="29"/>
  </w:num>
  <w:num w:numId="21" w16cid:durableId="1178932402">
    <w:abstractNumId w:val="11"/>
  </w:num>
  <w:num w:numId="22" w16cid:durableId="64299797">
    <w:abstractNumId w:val="6"/>
  </w:num>
  <w:num w:numId="23" w16cid:durableId="1463502193">
    <w:abstractNumId w:val="6"/>
  </w:num>
  <w:num w:numId="24" w16cid:durableId="302584983">
    <w:abstractNumId w:val="6"/>
  </w:num>
  <w:num w:numId="25" w16cid:durableId="1145511086">
    <w:abstractNumId w:val="6"/>
  </w:num>
  <w:num w:numId="26" w16cid:durableId="136843567">
    <w:abstractNumId w:val="6"/>
  </w:num>
  <w:num w:numId="27" w16cid:durableId="95449804">
    <w:abstractNumId w:val="6"/>
  </w:num>
  <w:num w:numId="28" w16cid:durableId="33895851">
    <w:abstractNumId w:val="29"/>
  </w:num>
  <w:num w:numId="29" w16cid:durableId="872569724">
    <w:abstractNumId w:val="26"/>
  </w:num>
  <w:num w:numId="30" w16cid:durableId="1461848798">
    <w:abstractNumId w:val="29"/>
  </w:num>
  <w:num w:numId="31" w16cid:durableId="2068870714">
    <w:abstractNumId w:val="6"/>
  </w:num>
  <w:num w:numId="32" w16cid:durableId="1509522802">
    <w:abstractNumId w:val="34"/>
  </w:num>
  <w:num w:numId="33" w16cid:durableId="412554027">
    <w:abstractNumId w:val="10"/>
  </w:num>
  <w:num w:numId="34" w16cid:durableId="177695334">
    <w:abstractNumId w:val="31"/>
  </w:num>
  <w:num w:numId="35" w16cid:durableId="1383169946">
    <w:abstractNumId w:val="0"/>
  </w:num>
  <w:num w:numId="36" w16cid:durableId="559563659">
    <w:abstractNumId w:val="0"/>
    <w:lvlOverride w:ilvl="0">
      <w:startOverride w:val="1"/>
    </w:lvlOverride>
  </w:num>
  <w:num w:numId="37" w16cid:durableId="683827874">
    <w:abstractNumId w:val="14"/>
  </w:num>
  <w:num w:numId="38" w16cid:durableId="2020816291">
    <w:abstractNumId w:val="15"/>
  </w:num>
  <w:num w:numId="39" w16cid:durableId="975178634">
    <w:abstractNumId w:val="20"/>
  </w:num>
  <w:num w:numId="40" w16cid:durableId="138232961">
    <w:abstractNumId w:val="22"/>
  </w:num>
  <w:num w:numId="41" w16cid:durableId="1950702014">
    <w:abstractNumId w:val="6"/>
  </w:num>
  <w:num w:numId="42" w16cid:durableId="960572035">
    <w:abstractNumId w:val="34"/>
  </w:num>
  <w:num w:numId="43" w16cid:durableId="65300231">
    <w:abstractNumId w:val="28"/>
  </w:num>
  <w:num w:numId="44" w16cid:durableId="1647007420">
    <w:abstractNumId w:val="12"/>
  </w:num>
  <w:num w:numId="45" w16cid:durableId="699355057">
    <w:abstractNumId w:val="23"/>
  </w:num>
  <w:num w:numId="46" w16cid:durableId="242301668">
    <w:abstractNumId w:val="4"/>
  </w:num>
  <w:num w:numId="47" w16cid:durableId="1076828721">
    <w:abstractNumId w:val="32"/>
  </w:num>
  <w:num w:numId="48" w16cid:durableId="1163930002">
    <w:abstractNumId w:val="3"/>
  </w:num>
  <w:num w:numId="49" w16cid:durableId="608314086">
    <w:abstractNumId w:val="8"/>
  </w:num>
  <w:num w:numId="50" w16cid:durableId="1220241645">
    <w:abstractNumId w:val="13"/>
  </w:num>
  <w:num w:numId="51" w16cid:durableId="458768507">
    <w:abstractNumId w:val="35"/>
  </w:num>
  <w:num w:numId="52" w16cid:durableId="1163010217">
    <w:abstractNumId w:val="16"/>
  </w:num>
  <w:num w:numId="53" w16cid:durableId="964040916">
    <w:abstractNumId w:val="27"/>
  </w:num>
  <w:num w:numId="54" w16cid:durableId="883518355">
    <w:abstractNumId w:val="18"/>
  </w:num>
  <w:num w:numId="55" w16cid:durableId="1717242898">
    <w:abstractNumId w:val="34"/>
  </w:num>
  <w:num w:numId="56" w16cid:durableId="783884672">
    <w:abstractNumId w:val="25"/>
  </w:num>
  <w:num w:numId="57" w16cid:durableId="818158810">
    <w:abstractNumId w:val="5"/>
  </w:num>
  <w:num w:numId="58" w16cid:durableId="817845426">
    <w:abstractNumId w:val="6"/>
  </w:num>
  <w:num w:numId="59" w16cid:durableId="1628387935">
    <w:abstractNumId w:val="33"/>
  </w:num>
  <w:num w:numId="60" w16cid:durableId="456946500">
    <w:abstractNumId w:val="17"/>
  </w:num>
  <w:num w:numId="61" w16cid:durableId="184413003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79"/>
    <w:rsid w:val="000005AB"/>
    <w:rsid w:val="00002F25"/>
    <w:rsid w:val="00004E7B"/>
    <w:rsid w:val="00007B6E"/>
    <w:rsid w:val="00011E07"/>
    <w:rsid w:val="00013DA0"/>
    <w:rsid w:val="00021AAE"/>
    <w:rsid w:val="0002325C"/>
    <w:rsid w:val="00023899"/>
    <w:rsid w:val="0002417F"/>
    <w:rsid w:val="00027064"/>
    <w:rsid w:val="0002716F"/>
    <w:rsid w:val="00031FDD"/>
    <w:rsid w:val="00034538"/>
    <w:rsid w:val="00037F29"/>
    <w:rsid w:val="0004030B"/>
    <w:rsid w:val="00041F84"/>
    <w:rsid w:val="00051D72"/>
    <w:rsid w:val="000551B9"/>
    <w:rsid w:val="0005648D"/>
    <w:rsid w:val="000645C0"/>
    <w:rsid w:val="000649F7"/>
    <w:rsid w:val="00065A97"/>
    <w:rsid w:val="00066714"/>
    <w:rsid w:val="0006753A"/>
    <w:rsid w:val="00070E4B"/>
    <w:rsid w:val="00081E94"/>
    <w:rsid w:val="00082736"/>
    <w:rsid w:val="00082A02"/>
    <w:rsid w:val="00085A7A"/>
    <w:rsid w:val="000901C2"/>
    <w:rsid w:val="00091607"/>
    <w:rsid w:val="000926A1"/>
    <w:rsid w:val="00092706"/>
    <w:rsid w:val="0009435E"/>
    <w:rsid w:val="000958FF"/>
    <w:rsid w:val="000A545D"/>
    <w:rsid w:val="000B040A"/>
    <w:rsid w:val="000B24D7"/>
    <w:rsid w:val="000B2DBC"/>
    <w:rsid w:val="000B6CEB"/>
    <w:rsid w:val="000B725C"/>
    <w:rsid w:val="000C7DD6"/>
    <w:rsid w:val="000D55A7"/>
    <w:rsid w:val="000D7DE7"/>
    <w:rsid w:val="000E0B80"/>
    <w:rsid w:val="000E45C9"/>
    <w:rsid w:val="000E47FC"/>
    <w:rsid w:val="000E4B36"/>
    <w:rsid w:val="000E6A72"/>
    <w:rsid w:val="000E6DA7"/>
    <w:rsid w:val="000F0DC4"/>
    <w:rsid w:val="000F1A29"/>
    <w:rsid w:val="000F407E"/>
    <w:rsid w:val="000F6A8E"/>
    <w:rsid w:val="000F7E66"/>
    <w:rsid w:val="000F7F99"/>
    <w:rsid w:val="00103188"/>
    <w:rsid w:val="00105895"/>
    <w:rsid w:val="00106A05"/>
    <w:rsid w:val="00110BAB"/>
    <w:rsid w:val="001129CA"/>
    <w:rsid w:val="00113519"/>
    <w:rsid w:val="00113A29"/>
    <w:rsid w:val="001147EB"/>
    <w:rsid w:val="0011507E"/>
    <w:rsid w:val="001206DB"/>
    <w:rsid w:val="00120A90"/>
    <w:rsid w:val="001212A2"/>
    <w:rsid w:val="001256A3"/>
    <w:rsid w:val="0012688D"/>
    <w:rsid w:val="00126FD4"/>
    <w:rsid w:val="0012779E"/>
    <w:rsid w:val="001305EA"/>
    <w:rsid w:val="0013340E"/>
    <w:rsid w:val="00134793"/>
    <w:rsid w:val="00135688"/>
    <w:rsid w:val="00135DF8"/>
    <w:rsid w:val="00136548"/>
    <w:rsid w:val="001418AE"/>
    <w:rsid w:val="00142612"/>
    <w:rsid w:val="00145B22"/>
    <w:rsid w:val="00150082"/>
    <w:rsid w:val="0015115C"/>
    <w:rsid w:val="00152D5C"/>
    <w:rsid w:val="00155385"/>
    <w:rsid w:val="00157F95"/>
    <w:rsid w:val="00160020"/>
    <w:rsid w:val="0016246A"/>
    <w:rsid w:val="00164855"/>
    <w:rsid w:val="001651C1"/>
    <w:rsid w:val="00166792"/>
    <w:rsid w:val="00180CF3"/>
    <w:rsid w:val="00181EBF"/>
    <w:rsid w:val="001829EF"/>
    <w:rsid w:val="0018333F"/>
    <w:rsid w:val="00185839"/>
    <w:rsid w:val="0019000E"/>
    <w:rsid w:val="001B0F46"/>
    <w:rsid w:val="001B11CC"/>
    <w:rsid w:val="001B29CD"/>
    <w:rsid w:val="001B563D"/>
    <w:rsid w:val="001B6217"/>
    <w:rsid w:val="001B759F"/>
    <w:rsid w:val="001B7D2C"/>
    <w:rsid w:val="001C31DB"/>
    <w:rsid w:val="001C6079"/>
    <w:rsid w:val="001D017A"/>
    <w:rsid w:val="001D0367"/>
    <w:rsid w:val="001D5611"/>
    <w:rsid w:val="001D7BDE"/>
    <w:rsid w:val="001E62F5"/>
    <w:rsid w:val="001F4A3A"/>
    <w:rsid w:val="002023D2"/>
    <w:rsid w:val="00207826"/>
    <w:rsid w:val="002103A6"/>
    <w:rsid w:val="00213EEC"/>
    <w:rsid w:val="00215E1F"/>
    <w:rsid w:val="00220018"/>
    <w:rsid w:val="002212F3"/>
    <w:rsid w:val="00222E61"/>
    <w:rsid w:val="00224D4C"/>
    <w:rsid w:val="00226A89"/>
    <w:rsid w:val="00227E1B"/>
    <w:rsid w:val="00230628"/>
    <w:rsid w:val="00230FFC"/>
    <w:rsid w:val="002316FC"/>
    <w:rsid w:val="00231964"/>
    <w:rsid w:val="00232423"/>
    <w:rsid w:val="00232DBF"/>
    <w:rsid w:val="00235F85"/>
    <w:rsid w:val="00240D6A"/>
    <w:rsid w:val="00242564"/>
    <w:rsid w:val="00244F68"/>
    <w:rsid w:val="00245C27"/>
    <w:rsid w:val="00246441"/>
    <w:rsid w:val="00250FAF"/>
    <w:rsid w:val="0025144D"/>
    <w:rsid w:val="00251E2B"/>
    <w:rsid w:val="00253216"/>
    <w:rsid w:val="0025681D"/>
    <w:rsid w:val="00257B3E"/>
    <w:rsid w:val="0026015A"/>
    <w:rsid w:val="002602AF"/>
    <w:rsid w:val="002612D7"/>
    <w:rsid w:val="00261A95"/>
    <w:rsid w:val="00267EC8"/>
    <w:rsid w:val="00271030"/>
    <w:rsid w:val="002714EE"/>
    <w:rsid w:val="002723FE"/>
    <w:rsid w:val="0027377A"/>
    <w:rsid w:val="002739B1"/>
    <w:rsid w:val="00280595"/>
    <w:rsid w:val="00281FAC"/>
    <w:rsid w:val="00283594"/>
    <w:rsid w:val="0028587E"/>
    <w:rsid w:val="00285AC9"/>
    <w:rsid w:val="00285B1C"/>
    <w:rsid w:val="00286B43"/>
    <w:rsid w:val="00293AA6"/>
    <w:rsid w:val="002A2128"/>
    <w:rsid w:val="002A27FE"/>
    <w:rsid w:val="002A72CC"/>
    <w:rsid w:val="002A7909"/>
    <w:rsid w:val="002B0795"/>
    <w:rsid w:val="002B0B21"/>
    <w:rsid w:val="002B101A"/>
    <w:rsid w:val="002B6C17"/>
    <w:rsid w:val="002B7B68"/>
    <w:rsid w:val="002C0360"/>
    <w:rsid w:val="002C1557"/>
    <w:rsid w:val="002C165F"/>
    <w:rsid w:val="002C1AF9"/>
    <w:rsid w:val="002C232F"/>
    <w:rsid w:val="002C358B"/>
    <w:rsid w:val="002D1D8A"/>
    <w:rsid w:val="002D4885"/>
    <w:rsid w:val="002D4D28"/>
    <w:rsid w:val="002D75D3"/>
    <w:rsid w:val="002D7F5C"/>
    <w:rsid w:val="002E3870"/>
    <w:rsid w:val="002E5563"/>
    <w:rsid w:val="002E5A17"/>
    <w:rsid w:val="002F25FB"/>
    <w:rsid w:val="002F2AE3"/>
    <w:rsid w:val="002F2FD4"/>
    <w:rsid w:val="002F4811"/>
    <w:rsid w:val="002F5A1E"/>
    <w:rsid w:val="002F629A"/>
    <w:rsid w:val="002F7C30"/>
    <w:rsid w:val="003059C3"/>
    <w:rsid w:val="00306A4D"/>
    <w:rsid w:val="003076A1"/>
    <w:rsid w:val="00312AD9"/>
    <w:rsid w:val="00314FA4"/>
    <w:rsid w:val="00315092"/>
    <w:rsid w:val="00324752"/>
    <w:rsid w:val="003300A1"/>
    <w:rsid w:val="003320FB"/>
    <w:rsid w:val="00333D39"/>
    <w:rsid w:val="003349FA"/>
    <w:rsid w:val="00335000"/>
    <w:rsid w:val="00352C2E"/>
    <w:rsid w:val="00354934"/>
    <w:rsid w:val="003560FB"/>
    <w:rsid w:val="00357824"/>
    <w:rsid w:val="00357F1A"/>
    <w:rsid w:val="00360A36"/>
    <w:rsid w:val="0036139C"/>
    <w:rsid w:val="00361C16"/>
    <w:rsid w:val="00361FA9"/>
    <w:rsid w:val="00362365"/>
    <w:rsid w:val="00363B48"/>
    <w:rsid w:val="0036461C"/>
    <w:rsid w:val="00364F18"/>
    <w:rsid w:val="00366AFC"/>
    <w:rsid w:val="00367ED2"/>
    <w:rsid w:val="003701A4"/>
    <w:rsid w:val="0037090A"/>
    <w:rsid w:val="003716E0"/>
    <w:rsid w:val="00372D84"/>
    <w:rsid w:val="003745A0"/>
    <w:rsid w:val="0037655A"/>
    <w:rsid w:val="00376CC9"/>
    <w:rsid w:val="00380372"/>
    <w:rsid w:val="003920E3"/>
    <w:rsid w:val="0039271A"/>
    <w:rsid w:val="00392ED4"/>
    <w:rsid w:val="003943FC"/>
    <w:rsid w:val="00396E94"/>
    <w:rsid w:val="003A10A0"/>
    <w:rsid w:val="003A1FFB"/>
    <w:rsid w:val="003A2317"/>
    <w:rsid w:val="003A6016"/>
    <w:rsid w:val="003B0E86"/>
    <w:rsid w:val="003B1D3C"/>
    <w:rsid w:val="003B3092"/>
    <w:rsid w:val="003B365A"/>
    <w:rsid w:val="003B388A"/>
    <w:rsid w:val="003B43F6"/>
    <w:rsid w:val="003B6A1E"/>
    <w:rsid w:val="003B6E92"/>
    <w:rsid w:val="003B7B9C"/>
    <w:rsid w:val="003C18A7"/>
    <w:rsid w:val="003C3DB6"/>
    <w:rsid w:val="003C3EC9"/>
    <w:rsid w:val="003C5214"/>
    <w:rsid w:val="003D1F6C"/>
    <w:rsid w:val="003D42B8"/>
    <w:rsid w:val="003D5081"/>
    <w:rsid w:val="003D6745"/>
    <w:rsid w:val="003E15A5"/>
    <w:rsid w:val="003E353B"/>
    <w:rsid w:val="003E398B"/>
    <w:rsid w:val="003E47F6"/>
    <w:rsid w:val="003F030D"/>
    <w:rsid w:val="003F09DF"/>
    <w:rsid w:val="003F1C37"/>
    <w:rsid w:val="003F1F2C"/>
    <w:rsid w:val="003F4748"/>
    <w:rsid w:val="003F4D2F"/>
    <w:rsid w:val="003F7505"/>
    <w:rsid w:val="00402CDF"/>
    <w:rsid w:val="004115CA"/>
    <w:rsid w:val="004123C9"/>
    <w:rsid w:val="004128CC"/>
    <w:rsid w:val="004146C1"/>
    <w:rsid w:val="00414B99"/>
    <w:rsid w:val="0041721D"/>
    <w:rsid w:val="004209F5"/>
    <w:rsid w:val="00421749"/>
    <w:rsid w:val="00421F7A"/>
    <w:rsid w:val="00422764"/>
    <w:rsid w:val="00422F55"/>
    <w:rsid w:val="004237B5"/>
    <w:rsid w:val="00427E3C"/>
    <w:rsid w:val="00432084"/>
    <w:rsid w:val="004322D4"/>
    <w:rsid w:val="00434F10"/>
    <w:rsid w:val="004351F3"/>
    <w:rsid w:val="00435327"/>
    <w:rsid w:val="0043567C"/>
    <w:rsid w:val="00435A66"/>
    <w:rsid w:val="004362D4"/>
    <w:rsid w:val="00436686"/>
    <w:rsid w:val="0044049E"/>
    <w:rsid w:val="00440B6E"/>
    <w:rsid w:val="00441652"/>
    <w:rsid w:val="0044441C"/>
    <w:rsid w:val="00445188"/>
    <w:rsid w:val="0044679D"/>
    <w:rsid w:val="00446C44"/>
    <w:rsid w:val="00454778"/>
    <w:rsid w:val="00455E70"/>
    <w:rsid w:val="004565B2"/>
    <w:rsid w:val="00464EF1"/>
    <w:rsid w:val="00467384"/>
    <w:rsid w:val="00472CE9"/>
    <w:rsid w:val="00473DF3"/>
    <w:rsid w:val="004740A5"/>
    <w:rsid w:val="00474D56"/>
    <w:rsid w:val="0048247E"/>
    <w:rsid w:val="004827B5"/>
    <w:rsid w:val="00482AEF"/>
    <w:rsid w:val="00486055"/>
    <w:rsid w:val="00486443"/>
    <w:rsid w:val="00491460"/>
    <w:rsid w:val="004920BE"/>
    <w:rsid w:val="00492B13"/>
    <w:rsid w:val="004955A4"/>
    <w:rsid w:val="004959D6"/>
    <w:rsid w:val="0049760A"/>
    <w:rsid w:val="004A05E1"/>
    <w:rsid w:val="004A193D"/>
    <w:rsid w:val="004A253A"/>
    <w:rsid w:val="004B22F3"/>
    <w:rsid w:val="004B257E"/>
    <w:rsid w:val="004B27EF"/>
    <w:rsid w:val="004B3ACD"/>
    <w:rsid w:val="004B45C1"/>
    <w:rsid w:val="004B601B"/>
    <w:rsid w:val="004B6179"/>
    <w:rsid w:val="004B6692"/>
    <w:rsid w:val="004C1154"/>
    <w:rsid w:val="004C3F2F"/>
    <w:rsid w:val="004D0277"/>
    <w:rsid w:val="004D0DF8"/>
    <w:rsid w:val="004D300C"/>
    <w:rsid w:val="004D3A92"/>
    <w:rsid w:val="004D4ABC"/>
    <w:rsid w:val="004E0619"/>
    <w:rsid w:val="004E1C98"/>
    <w:rsid w:val="004E211C"/>
    <w:rsid w:val="004E66F5"/>
    <w:rsid w:val="004F0F1D"/>
    <w:rsid w:val="004F148A"/>
    <w:rsid w:val="004F241D"/>
    <w:rsid w:val="004F2DB6"/>
    <w:rsid w:val="004F324F"/>
    <w:rsid w:val="004F3792"/>
    <w:rsid w:val="004F425F"/>
    <w:rsid w:val="00505031"/>
    <w:rsid w:val="00506755"/>
    <w:rsid w:val="00512E14"/>
    <w:rsid w:val="005147F1"/>
    <w:rsid w:val="0051518C"/>
    <w:rsid w:val="00515BF4"/>
    <w:rsid w:val="005201C5"/>
    <w:rsid w:val="00520CA6"/>
    <w:rsid w:val="005211ED"/>
    <w:rsid w:val="0052150F"/>
    <w:rsid w:val="00522DA5"/>
    <w:rsid w:val="00524171"/>
    <w:rsid w:val="00524C53"/>
    <w:rsid w:val="00525051"/>
    <w:rsid w:val="005254D0"/>
    <w:rsid w:val="00526E8C"/>
    <w:rsid w:val="0053179E"/>
    <w:rsid w:val="0053392E"/>
    <w:rsid w:val="0054177A"/>
    <w:rsid w:val="005418C6"/>
    <w:rsid w:val="005423E4"/>
    <w:rsid w:val="00543B7D"/>
    <w:rsid w:val="00546B6D"/>
    <w:rsid w:val="0055159A"/>
    <w:rsid w:val="00551F48"/>
    <w:rsid w:val="0055371A"/>
    <w:rsid w:val="00554B5B"/>
    <w:rsid w:val="0056028E"/>
    <w:rsid w:val="0056106E"/>
    <w:rsid w:val="00562B53"/>
    <w:rsid w:val="00562C42"/>
    <w:rsid w:val="0056543A"/>
    <w:rsid w:val="005670FE"/>
    <w:rsid w:val="005675E5"/>
    <w:rsid w:val="00567EB4"/>
    <w:rsid w:val="005737EA"/>
    <w:rsid w:val="00575394"/>
    <w:rsid w:val="005764DF"/>
    <w:rsid w:val="00580807"/>
    <w:rsid w:val="005845C9"/>
    <w:rsid w:val="00587C3E"/>
    <w:rsid w:val="00590113"/>
    <w:rsid w:val="00590865"/>
    <w:rsid w:val="005A2905"/>
    <w:rsid w:val="005A2DF1"/>
    <w:rsid w:val="005A7DEA"/>
    <w:rsid w:val="005B0670"/>
    <w:rsid w:val="005B213F"/>
    <w:rsid w:val="005C085F"/>
    <w:rsid w:val="005C20AB"/>
    <w:rsid w:val="005C2679"/>
    <w:rsid w:val="005C272D"/>
    <w:rsid w:val="005C5363"/>
    <w:rsid w:val="005C59BB"/>
    <w:rsid w:val="005C5AE6"/>
    <w:rsid w:val="005C7E71"/>
    <w:rsid w:val="005D05C2"/>
    <w:rsid w:val="005D1D3A"/>
    <w:rsid w:val="005D2B2E"/>
    <w:rsid w:val="005D498C"/>
    <w:rsid w:val="005D4D13"/>
    <w:rsid w:val="005D7609"/>
    <w:rsid w:val="005DF7CE"/>
    <w:rsid w:val="005E3258"/>
    <w:rsid w:val="005E5EF2"/>
    <w:rsid w:val="005F143B"/>
    <w:rsid w:val="005F2956"/>
    <w:rsid w:val="005F4223"/>
    <w:rsid w:val="005F46A4"/>
    <w:rsid w:val="005F56E2"/>
    <w:rsid w:val="005F6253"/>
    <w:rsid w:val="006009DA"/>
    <w:rsid w:val="00601007"/>
    <w:rsid w:val="006043D1"/>
    <w:rsid w:val="0060548E"/>
    <w:rsid w:val="00605AA5"/>
    <w:rsid w:val="00606BA0"/>
    <w:rsid w:val="0061277F"/>
    <w:rsid w:val="0061297A"/>
    <w:rsid w:val="0061411B"/>
    <w:rsid w:val="00616480"/>
    <w:rsid w:val="00624245"/>
    <w:rsid w:val="00624D33"/>
    <w:rsid w:val="006259C7"/>
    <w:rsid w:val="006320DB"/>
    <w:rsid w:val="00632FFC"/>
    <w:rsid w:val="00633FC8"/>
    <w:rsid w:val="00633FCA"/>
    <w:rsid w:val="00637999"/>
    <w:rsid w:val="006413DA"/>
    <w:rsid w:val="0064142F"/>
    <w:rsid w:val="0064148C"/>
    <w:rsid w:val="00642AF6"/>
    <w:rsid w:val="006432ED"/>
    <w:rsid w:val="006442CF"/>
    <w:rsid w:val="0064488F"/>
    <w:rsid w:val="00644F7C"/>
    <w:rsid w:val="006462F2"/>
    <w:rsid w:val="00650706"/>
    <w:rsid w:val="00653757"/>
    <w:rsid w:val="00656F58"/>
    <w:rsid w:val="00657BFD"/>
    <w:rsid w:val="0066037E"/>
    <w:rsid w:val="00662B2E"/>
    <w:rsid w:val="00663DB1"/>
    <w:rsid w:val="00664ADA"/>
    <w:rsid w:val="00665515"/>
    <w:rsid w:val="0066719C"/>
    <w:rsid w:val="006714B7"/>
    <w:rsid w:val="00671907"/>
    <w:rsid w:val="00676497"/>
    <w:rsid w:val="00683BF0"/>
    <w:rsid w:val="00684CB2"/>
    <w:rsid w:val="00693516"/>
    <w:rsid w:val="006A024B"/>
    <w:rsid w:val="006A2342"/>
    <w:rsid w:val="006A720A"/>
    <w:rsid w:val="006B0C99"/>
    <w:rsid w:val="006C155C"/>
    <w:rsid w:val="006C254A"/>
    <w:rsid w:val="006C52D8"/>
    <w:rsid w:val="006C76E2"/>
    <w:rsid w:val="006C7DFE"/>
    <w:rsid w:val="006D1B9E"/>
    <w:rsid w:val="006D4AA0"/>
    <w:rsid w:val="006D5600"/>
    <w:rsid w:val="006D5DED"/>
    <w:rsid w:val="006E1DD5"/>
    <w:rsid w:val="006E7033"/>
    <w:rsid w:val="006F4500"/>
    <w:rsid w:val="00702197"/>
    <w:rsid w:val="00705753"/>
    <w:rsid w:val="0071018D"/>
    <w:rsid w:val="00710BA0"/>
    <w:rsid w:val="00710BFC"/>
    <w:rsid w:val="00713248"/>
    <w:rsid w:val="00714BC5"/>
    <w:rsid w:val="00715C06"/>
    <w:rsid w:val="00715F2E"/>
    <w:rsid w:val="007163EE"/>
    <w:rsid w:val="00717A33"/>
    <w:rsid w:val="00720832"/>
    <w:rsid w:val="00721071"/>
    <w:rsid w:val="00721E17"/>
    <w:rsid w:val="00723DB6"/>
    <w:rsid w:val="00725640"/>
    <w:rsid w:val="00726CBF"/>
    <w:rsid w:val="00730C92"/>
    <w:rsid w:val="00734F35"/>
    <w:rsid w:val="007352A2"/>
    <w:rsid w:val="00735A4D"/>
    <w:rsid w:val="00741694"/>
    <w:rsid w:val="00747BA9"/>
    <w:rsid w:val="00750192"/>
    <w:rsid w:val="00751977"/>
    <w:rsid w:val="00756208"/>
    <w:rsid w:val="00757400"/>
    <w:rsid w:val="0075767F"/>
    <w:rsid w:val="007619FA"/>
    <w:rsid w:val="00763087"/>
    <w:rsid w:val="0076332E"/>
    <w:rsid w:val="00764EED"/>
    <w:rsid w:val="0077200B"/>
    <w:rsid w:val="0077362E"/>
    <w:rsid w:val="007765E7"/>
    <w:rsid w:val="00777294"/>
    <w:rsid w:val="0077746D"/>
    <w:rsid w:val="007800C1"/>
    <w:rsid w:val="00781212"/>
    <w:rsid w:val="00781C9A"/>
    <w:rsid w:val="00783476"/>
    <w:rsid w:val="00783A17"/>
    <w:rsid w:val="00784CEE"/>
    <w:rsid w:val="00785493"/>
    <w:rsid w:val="00792899"/>
    <w:rsid w:val="00793FF1"/>
    <w:rsid w:val="007949B1"/>
    <w:rsid w:val="007979A2"/>
    <w:rsid w:val="00797B4C"/>
    <w:rsid w:val="007A10D4"/>
    <w:rsid w:val="007A1A9D"/>
    <w:rsid w:val="007A3AD0"/>
    <w:rsid w:val="007A3E73"/>
    <w:rsid w:val="007A47A8"/>
    <w:rsid w:val="007A6CCA"/>
    <w:rsid w:val="007B17D8"/>
    <w:rsid w:val="007B50CF"/>
    <w:rsid w:val="007B528A"/>
    <w:rsid w:val="007B672F"/>
    <w:rsid w:val="007B7F4A"/>
    <w:rsid w:val="007C07EA"/>
    <w:rsid w:val="007C208D"/>
    <w:rsid w:val="007C2BC3"/>
    <w:rsid w:val="007C46C3"/>
    <w:rsid w:val="007C49A7"/>
    <w:rsid w:val="007C49F7"/>
    <w:rsid w:val="007C51EB"/>
    <w:rsid w:val="007C56AE"/>
    <w:rsid w:val="007D155C"/>
    <w:rsid w:val="007D1ECE"/>
    <w:rsid w:val="007D4165"/>
    <w:rsid w:val="007D5A45"/>
    <w:rsid w:val="007D699A"/>
    <w:rsid w:val="007D785E"/>
    <w:rsid w:val="007D7C82"/>
    <w:rsid w:val="007E0EFF"/>
    <w:rsid w:val="007E2D67"/>
    <w:rsid w:val="007E4412"/>
    <w:rsid w:val="007E4A86"/>
    <w:rsid w:val="007E4CC3"/>
    <w:rsid w:val="007F08BF"/>
    <w:rsid w:val="007F34B6"/>
    <w:rsid w:val="007F4EB6"/>
    <w:rsid w:val="007F594F"/>
    <w:rsid w:val="007F5A9A"/>
    <w:rsid w:val="007F75EB"/>
    <w:rsid w:val="00801D07"/>
    <w:rsid w:val="0080563B"/>
    <w:rsid w:val="00805847"/>
    <w:rsid w:val="008070FF"/>
    <w:rsid w:val="00810691"/>
    <w:rsid w:val="00811D38"/>
    <w:rsid w:val="00812393"/>
    <w:rsid w:val="00812D8D"/>
    <w:rsid w:val="00813354"/>
    <w:rsid w:val="0081441B"/>
    <w:rsid w:val="0081462D"/>
    <w:rsid w:val="00816E6D"/>
    <w:rsid w:val="00820A6B"/>
    <w:rsid w:val="00821FAA"/>
    <w:rsid w:val="008257D4"/>
    <w:rsid w:val="008273B5"/>
    <w:rsid w:val="00827811"/>
    <w:rsid w:val="00830C45"/>
    <w:rsid w:val="008334F0"/>
    <w:rsid w:val="00835457"/>
    <w:rsid w:val="0083560B"/>
    <w:rsid w:val="00836DE3"/>
    <w:rsid w:val="008374F2"/>
    <w:rsid w:val="008376DB"/>
    <w:rsid w:val="0083E41D"/>
    <w:rsid w:val="00841B5A"/>
    <w:rsid w:val="00842FF8"/>
    <w:rsid w:val="00843958"/>
    <w:rsid w:val="008448BB"/>
    <w:rsid w:val="00845F20"/>
    <w:rsid w:val="008471CE"/>
    <w:rsid w:val="00850AFD"/>
    <w:rsid w:val="008515EB"/>
    <w:rsid w:val="00853212"/>
    <w:rsid w:val="00856851"/>
    <w:rsid w:val="008609C1"/>
    <w:rsid w:val="00864A90"/>
    <w:rsid w:val="00871516"/>
    <w:rsid w:val="0087631D"/>
    <w:rsid w:val="00876B0A"/>
    <w:rsid w:val="0087787A"/>
    <w:rsid w:val="0088550C"/>
    <w:rsid w:val="0088694B"/>
    <w:rsid w:val="0089080D"/>
    <w:rsid w:val="00891D31"/>
    <w:rsid w:val="00894051"/>
    <w:rsid w:val="008A0A31"/>
    <w:rsid w:val="008A32B7"/>
    <w:rsid w:val="008A3D91"/>
    <w:rsid w:val="008A5AB6"/>
    <w:rsid w:val="008B055E"/>
    <w:rsid w:val="008B55E9"/>
    <w:rsid w:val="008B7FDD"/>
    <w:rsid w:val="008C278F"/>
    <w:rsid w:val="008C2FF9"/>
    <w:rsid w:val="008D23C0"/>
    <w:rsid w:val="008D41A6"/>
    <w:rsid w:val="008D4CA9"/>
    <w:rsid w:val="008D574D"/>
    <w:rsid w:val="008E321F"/>
    <w:rsid w:val="008E3496"/>
    <w:rsid w:val="008E78B2"/>
    <w:rsid w:val="008F36F1"/>
    <w:rsid w:val="008F42C3"/>
    <w:rsid w:val="008F4A7A"/>
    <w:rsid w:val="008F4FFB"/>
    <w:rsid w:val="009012D3"/>
    <w:rsid w:val="009034D2"/>
    <w:rsid w:val="00910849"/>
    <w:rsid w:val="0091117A"/>
    <w:rsid w:val="0091156F"/>
    <w:rsid w:val="00911A11"/>
    <w:rsid w:val="009150AE"/>
    <w:rsid w:val="0091566E"/>
    <w:rsid w:val="009162F4"/>
    <w:rsid w:val="00917422"/>
    <w:rsid w:val="0092325A"/>
    <w:rsid w:val="00924B30"/>
    <w:rsid w:val="00926ED7"/>
    <w:rsid w:val="00931279"/>
    <w:rsid w:val="00932800"/>
    <w:rsid w:val="009342F2"/>
    <w:rsid w:val="00935634"/>
    <w:rsid w:val="009361F5"/>
    <w:rsid w:val="009424D7"/>
    <w:rsid w:val="0094940C"/>
    <w:rsid w:val="00952638"/>
    <w:rsid w:val="009539C8"/>
    <w:rsid w:val="009539F7"/>
    <w:rsid w:val="0095404E"/>
    <w:rsid w:val="00954F8B"/>
    <w:rsid w:val="009605FD"/>
    <w:rsid w:val="00965BC9"/>
    <w:rsid w:val="0096618B"/>
    <w:rsid w:val="009664CE"/>
    <w:rsid w:val="00966694"/>
    <w:rsid w:val="00971B2C"/>
    <w:rsid w:val="0097337E"/>
    <w:rsid w:val="00980C7D"/>
    <w:rsid w:val="009828D9"/>
    <w:rsid w:val="0098306D"/>
    <w:rsid w:val="00984728"/>
    <w:rsid w:val="0098531B"/>
    <w:rsid w:val="00986508"/>
    <w:rsid w:val="009956DB"/>
    <w:rsid w:val="009A0655"/>
    <w:rsid w:val="009A0DD8"/>
    <w:rsid w:val="009A130F"/>
    <w:rsid w:val="009A5067"/>
    <w:rsid w:val="009B085F"/>
    <w:rsid w:val="009B1C50"/>
    <w:rsid w:val="009B2D90"/>
    <w:rsid w:val="009B3FEF"/>
    <w:rsid w:val="009B4B33"/>
    <w:rsid w:val="009B5D2E"/>
    <w:rsid w:val="009B7D2B"/>
    <w:rsid w:val="009C02CE"/>
    <w:rsid w:val="009C0EAA"/>
    <w:rsid w:val="009C0F4C"/>
    <w:rsid w:val="009C12C9"/>
    <w:rsid w:val="009C24E5"/>
    <w:rsid w:val="009C484F"/>
    <w:rsid w:val="009D5B5A"/>
    <w:rsid w:val="009D5DAC"/>
    <w:rsid w:val="009E13ED"/>
    <w:rsid w:val="009E2205"/>
    <w:rsid w:val="009E3688"/>
    <w:rsid w:val="009E5DB3"/>
    <w:rsid w:val="009F1B47"/>
    <w:rsid w:val="009F3C27"/>
    <w:rsid w:val="009F3CF8"/>
    <w:rsid w:val="009F762E"/>
    <w:rsid w:val="009F7968"/>
    <w:rsid w:val="009F7EDA"/>
    <w:rsid w:val="00A000E9"/>
    <w:rsid w:val="00A00FA7"/>
    <w:rsid w:val="00A0183B"/>
    <w:rsid w:val="00A16BDA"/>
    <w:rsid w:val="00A16FD9"/>
    <w:rsid w:val="00A21DEF"/>
    <w:rsid w:val="00A2499F"/>
    <w:rsid w:val="00A27E3F"/>
    <w:rsid w:val="00A304DC"/>
    <w:rsid w:val="00A3100B"/>
    <w:rsid w:val="00A36793"/>
    <w:rsid w:val="00A40B00"/>
    <w:rsid w:val="00A42AF2"/>
    <w:rsid w:val="00A43747"/>
    <w:rsid w:val="00A54D50"/>
    <w:rsid w:val="00A55E9F"/>
    <w:rsid w:val="00A5607C"/>
    <w:rsid w:val="00A565CF"/>
    <w:rsid w:val="00A5685B"/>
    <w:rsid w:val="00A61F0E"/>
    <w:rsid w:val="00A63FED"/>
    <w:rsid w:val="00A645FC"/>
    <w:rsid w:val="00A66FC0"/>
    <w:rsid w:val="00A678C3"/>
    <w:rsid w:val="00A71563"/>
    <w:rsid w:val="00A76A33"/>
    <w:rsid w:val="00A81EE6"/>
    <w:rsid w:val="00A83734"/>
    <w:rsid w:val="00A8477C"/>
    <w:rsid w:val="00A90C26"/>
    <w:rsid w:val="00A919C6"/>
    <w:rsid w:val="00A9210B"/>
    <w:rsid w:val="00A95294"/>
    <w:rsid w:val="00AA1A46"/>
    <w:rsid w:val="00AA4E44"/>
    <w:rsid w:val="00AA6320"/>
    <w:rsid w:val="00AB31D8"/>
    <w:rsid w:val="00AB4704"/>
    <w:rsid w:val="00AB58AB"/>
    <w:rsid w:val="00AB6B47"/>
    <w:rsid w:val="00AC2D58"/>
    <w:rsid w:val="00AC4457"/>
    <w:rsid w:val="00AC664F"/>
    <w:rsid w:val="00AD581C"/>
    <w:rsid w:val="00AD593D"/>
    <w:rsid w:val="00AD61D1"/>
    <w:rsid w:val="00AD6701"/>
    <w:rsid w:val="00AD6EB9"/>
    <w:rsid w:val="00AE15E3"/>
    <w:rsid w:val="00AE191D"/>
    <w:rsid w:val="00AE22D9"/>
    <w:rsid w:val="00AE3A18"/>
    <w:rsid w:val="00AE55D8"/>
    <w:rsid w:val="00AE5DFC"/>
    <w:rsid w:val="00AF035F"/>
    <w:rsid w:val="00AF1E0D"/>
    <w:rsid w:val="00AF2E7B"/>
    <w:rsid w:val="00AF41C9"/>
    <w:rsid w:val="00AF42EA"/>
    <w:rsid w:val="00B024E1"/>
    <w:rsid w:val="00B0356B"/>
    <w:rsid w:val="00B03AE5"/>
    <w:rsid w:val="00B05735"/>
    <w:rsid w:val="00B05764"/>
    <w:rsid w:val="00B0672F"/>
    <w:rsid w:val="00B10602"/>
    <w:rsid w:val="00B10B3A"/>
    <w:rsid w:val="00B10FAE"/>
    <w:rsid w:val="00B12116"/>
    <w:rsid w:val="00B153E7"/>
    <w:rsid w:val="00B15D98"/>
    <w:rsid w:val="00B20336"/>
    <w:rsid w:val="00B2072C"/>
    <w:rsid w:val="00B20CD6"/>
    <w:rsid w:val="00B20DEC"/>
    <w:rsid w:val="00B21D75"/>
    <w:rsid w:val="00B227E2"/>
    <w:rsid w:val="00B22F8C"/>
    <w:rsid w:val="00B2629C"/>
    <w:rsid w:val="00B263AD"/>
    <w:rsid w:val="00B3153D"/>
    <w:rsid w:val="00B3249A"/>
    <w:rsid w:val="00B37006"/>
    <w:rsid w:val="00B576F5"/>
    <w:rsid w:val="00B57AC8"/>
    <w:rsid w:val="00B61F4C"/>
    <w:rsid w:val="00B6291D"/>
    <w:rsid w:val="00B62C95"/>
    <w:rsid w:val="00B65ABB"/>
    <w:rsid w:val="00B65F9F"/>
    <w:rsid w:val="00B666FF"/>
    <w:rsid w:val="00B70B69"/>
    <w:rsid w:val="00B70CB3"/>
    <w:rsid w:val="00B711C7"/>
    <w:rsid w:val="00B7299F"/>
    <w:rsid w:val="00B82C71"/>
    <w:rsid w:val="00B82CFC"/>
    <w:rsid w:val="00B84906"/>
    <w:rsid w:val="00B84E7D"/>
    <w:rsid w:val="00B87C0E"/>
    <w:rsid w:val="00B91632"/>
    <w:rsid w:val="00B91E4E"/>
    <w:rsid w:val="00B9574A"/>
    <w:rsid w:val="00BA054D"/>
    <w:rsid w:val="00BA3161"/>
    <w:rsid w:val="00BA63B6"/>
    <w:rsid w:val="00BA7FE4"/>
    <w:rsid w:val="00BB26C8"/>
    <w:rsid w:val="00BB3511"/>
    <w:rsid w:val="00BB5CFC"/>
    <w:rsid w:val="00BC02A0"/>
    <w:rsid w:val="00BC062A"/>
    <w:rsid w:val="00BC3ED4"/>
    <w:rsid w:val="00BC40F9"/>
    <w:rsid w:val="00BC655D"/>
    <w:rsid w:val="00BD0167"/>
    <w:rsid w:val="00BD065B"/>
    <w:rsid w:val="00BD4086"/>
    <w:rsid w:val="00BD642A"/>
    <w:rsid w:val="00BD7DF0"/>
    <w:rsid w:val="00BE00DF"/>
    <w:rsid w:val="00BE0413"/>
    <w:rsid w:val="00BE3391"/>
    <w:rsid w:val="00BE4B5A"/>
    <w:rsid w:val="00BE516C"/>
    <w:rsid w:val="00BE5896"/>
    <w:rsid w:val="00BF0193"/>
    <w:rsid w:val="00BF0407"/>
    <w:rsid w:val="00BF23E8"/>
    <w:rsid w:val="00BF389A"/>
    <w:rsid w:val="00BF51CD"/>
    <w:rsid w:val="00BF761B"/>
    <w:rsid w:val="00C00C6B"/>
    <w:rsid w:val="00C013F1"/>
    <w:rsid w:val="00C03230"/>
    <w:rsid w:val="00C108DB"/>
    <w:rsid w:val="00C12DE7"/>
    <w:rsid w:val="00C13794"/>
    <w:rsid w:val="00C17571"/>
    <w:rsid w:val="00C2012E"/>
    <w:rsid w:val="00C2098F"/>
    <w:rsid w:val="00C22C35"/>
    <w:rsid w:val="00C2305A"/>
    <w:rsid w:val="00C235AD"/>
    <w:rsid w:val="00C324D2"/>
    <w:rsid w:val="00C347D5"/>
    <w:rsid w:val="00C35BC7"/>
    <w:rsid w:val="00C35FF3"/>
    <w:rsid w:val="00C41A41"/>
    <w:rsid w:val="00C422D9"/>
    <w:rsid w:val="00C428F3"/>
    <w:rsid w:val="00C45CAB"/>
    <w:rsid w:val="00C45DB7"/>
    <w:rsid w:val="00C4650E"/>
    <w:rsid w:val="00C51084"/>
    <w:rsid w:val="00C51872"/>
    <w:rsid w:val="00C52D41"/>
    <w:rsid w:val="00C56601"/>
    <w:rsid w:val="00C573D3"/>
    <w:rsid w:val="00C600B9"/>
    <w:rsid w:val="00C60BDC"/>
    <w:rsid w:val="00C65658"/>
    <w:rsid w:val="00C74393"/>
    <w:rsid w:val="00C77BFA"/>
    <w:rsid w:val="00C77E01"/>
    <w:rsid w:val="00C81184"/>
    <w:rsid w:val="00C84650"/>
    <w:rsid w:val="00C84B6D"/>
    <w:rsid w:val="00C86002"/>
    <w:rsid w:val="00C8609F"/>
    <w:rsid w:val="00C87CF4"/>
    <w:rsid w:val="00C95731"/>
    <w:rsid w:val="00C96D4D"/>
    <w:rsid w:val="00CA0FA1"/>
    <w:rsid w:val="00CA5B41"/>
    <w:rsid w:val="00CA69E9"/>
    <w:rsid w:val="00CA6F2B"/>
    <w:rsid w:val="00CB138B"/>
    <w:rsid w:val="00CB28A7"/>
    <w:rsid w:val="00CC22FD"/>
    <w:rsid w:val="00CC48BE"/>
    <w:rsid w:val="00CC66CA"/>
    <w:rsid w:val="00CC777E"/>
    <w:rsid w:val="00CD04C0"/>
    <w:rsid w:val="00CD1481"/>
    <w:rsid w:val="00CE00E7"/>
    <w:rsid w:val="00CE0D56"/>
    <w:rsid w:val="00CE140E"/>
    <w:rsid w:val="00CE1A3E"/>
    <w:rsid w:val="00CE22D5"/>
    <w:rsid w:val="00CE292A"/>
    <w:rsid w:val="00CE4FC2"/>
    <w:rsid w:val="00CE5501"/>
    <w:rsid w:val="00CF203E"/>
    <w:rsid w:val="00CF44C0"/>
    <w:rsid w:val="00CF4D8E"/>
    <w:rsid w:val="00CF6CE1"/>
    <w:rsid w:val="00CF742F"/>
    <w:rsid w:val="00D025EB"/>
    <w:rsid w:val="00D0419F"/>
    <w:rsid w:val="00D0585F"/>
    <w:rsid w:val="00D06D27"/>
    <w:rsid w:val="00D070DF"/>
    <w:rsid w:val="00D104F9"/>
    <w:rsid w:val="00D10DD6"/>
    <w:rsid w:val="00D11E33"/>
    <w:rsid w:val="00D12874"/>
    <w:rsid w:val="00D1307A"/>
    <w:rsid w:val="00D1657E"/>
    <w:rsid w:val="00D176CB"/>
    <w:rsid w:val="00D22EF6"/>
    <w:rsid w:val="00D2678C"/>
    <w:rsid w:val="00D3340C"/>
    <w:rsid w:val="00D35F22"/>
    <w:rsid w:val="00D36DFD"/>
    <w:rsid w:val="00D41055"/>
    <w:rsid w:val="00D41EDA"/>
    <w:rsid w:val="00D45B53"/>
    <w:rsid w:val="00D46654"/>
    <w:rsid w:val="00D467C1"/>
    <w:rsid w:val="00D52647"/>
    <w:rsid w:val="00D5382C"/>
    <w:rsid w:val="00D53D7E"/>
    <w:rsid w:val="00D56CAF"/>
    <w:rsid w:val="00D56EAC"/>
    <w:rsid w:val="00D56FAA"/>
    <w:rsid w:val="00D617CB"/>
    <w:rsid w:val="00D61C36"/>
    <w:rsid w:val="00D62BAF"/>
    <w:rsid w:val="00D6450B"/>
    <w:rsid w:val="00D67885"/>
    <w:rsid w:val="00D7146F"/>
    <w:rsid w:val="00D72488"/>
    <w:rsid w:val="00D72B35"/>
    <w:rsid w:val="00D745F2"/>
    <w:rsid w:val="00D74887"/>
    <w:rsid w:val="00D750CD"/>
    <w:rsid w:val="00D756B2"/>
    <w:rsid w:val="00D77B11"/>
    <w:rsid w:val="00D81F18"/>
    <w:rsid w:val="00D82ED0"/>
    <w:rsid w:val="00D831A6"/>
    <w:rsid w:val="00D84A3F"/>
    <w:rsid w:val="00D901E5"/>
    <w:rsid w:val="00D923D5"/>
    <w:rsid w:val="00D93773"/>
    <w:rsid w:val="00D96036"/>
    <w:rsid w:val="00D9772A"/>
    <w:rsid w:val="00DA5322"/>
    <w:rsid w:val="00DA6C62"/>
    <w:rsid w:val="00DB21B4"/>
    <w:rsid w:val="00DB42F9"/>
    <w:rsid w:val="00DB76C3"/>
    <w:rsid w:val="00DB7B9B"/>
    <w:rsid w:val="00DC0536"/>
    <w:rsid w:val="00DC0D16"/>
    <w:rsid w:val="00DC6DC1"/>
    <w:rsid w:val="00DD5C5B"/>
    <w:rsid w:val="00DE171A"/>
    <w:rsid w:val="00DE2CEF"/>
    <w:rsid w:val="00DE4D69"/>
    <w:rsid w:val="00DF011E"/>
    <w:rsid w:val="00DF33DE"/>
    <w:rsid w:val="00E00FD5"/>
    <w:rsid w:val="00E04EB0"/>
    <w:rsid w:val="00E104D8"/>
    <w:rsid w:val="00E105E4"/>
    <w:rsid w:val="00E13E2E"/>
    <w:rsid w:val="00E14E89"/>
    <w:rsid w:val="00E17C33"/>
    <w:rsid w:val="00E2127F"/>
    <w:rsid w:val="00E223D1"/>
    <w:rsid w:val="00E33F5D"/>
    <w:rsid w:val="00E36300"/>
    <w:rsid w:val="00E40885"/>
    <w:rsid w:val="00E42345"/>
    <w:rsid w:val="00E42543"/>
    <w:rsid w:val="00E45A4C"/>
    <w:rsid w:val="00E550D3"/>
    <w:rsid w:val="00E56A1E"/>
    <w:rsid w:val="00E57273"/>
    <w:rsid w:val="00E57299"/>
    <w:rsid w:val="00E6219D"/>
    <w:rsid w:val="00E62EF0"/>
    <w:rsid w:val="00E63E64"/>
    <w:rsid w:val="00E6542B"/>
    <w:rsid w:val="00E66674"/>
    <w:rsid w:val="00E6762E"/>
    <w:rsid w:val="00E7073A"/>
    <w:rsid w:val="00E70F9F"/>
    <w:rsid w:val="00E7293A"/>
    <w:rsid w:val="00E72CB6"/>
    <w:rsid w:val="00E73E0D"/>
    <w:rsid w:val="00E73F24"/>
    <w:rsid w:val="00E76052"/>
    <w:rsid w:val="00E81A8F"/>
    <w:rsid w:val="00E82106"/>
    <w:rsid w:val="00E8684C"/>
    <w:rsid w:val="00E868FD"/>
    <w:rsid w:val="00E87BE5"/>
    <w:rsid w:val="00E91AC3"/>
    <w:rsid w:val="00EA0BB7"/>
    <w:rsid w:val="00EA2292"/>
    <w:rsid w:val="00EA3D43"/>
    <w:rsid w:val="00EA4167"/>
    <w:rsid w:val="00EA5FAF"/>
    <w:rsid w:val="00EA6845"/>
    <w:rsid w:val="00EA68BB"/>
    <w:rsid w:val="00EB0478"/>
    <w:rsid w:val="00EB129F"/>
    <w:rsid w:val="00EB3B6B"/>
    <w:rsid w:val="00EB51AD"/>
    <w:rsid w:val="00EB5E35"/>
    <w:rsid w:val="00EC018F"/>
    <w:rsid w:val="00EC15D3"/>
    <w:rsid w:val="00EC424C"/>
    <w:rsid w:val="00EC58E9"/>
    <w:rsid w:val="00EC69AC"/>
    <w:rsid w:val="00EC7DA2"/>
    <w:rsid w:val="00ED4CD6"/>
    <w:rsid w:val="00ED6175"/>
    <w:rsid w:val="00ED6A8F"/>
    <w:rsid w:val="00EE2BD2"/>
    <w:rsid w:val="00EE5302"/>
    <w:rsid w:val="00EE5EDC"/>
    <w:rsid w:val="00EE686C"/>
    <w:rsid w:val="00EF22A7"/>
    <w:rsid w:val="00EF4B86"/>
    <w:rsid w:val="00EF4E09"/>
    <w:rsid w:val="00EF6734"/>
    <w:rsid w:val="00EF6F8A"/>
    <w:rsid w:val="00F1691D"/>
    <w:rsid w:val="00F16A48"/>
    <w:rsid w:val="00F20F86"/>
    <w:rsid w:val="00F22DEF"/>
    <w:rsid w:val="00F233B2"/>
    <w:rsid w:val="00F25733"/>
    <w:rsid w:val="00F25F15"/>
    <w:rsid w:val="00F275A1"/>
    <w:rsid w:val="00F31DA2"/>
    <w:rsid w:val="00F35821"/>
    <w:rsid w:val="00F36565"/>
    <w:rsid w:val="00F36868"/>
    <w:rsid w:val="00F40B7C"/>
    <w:rsid w:val="00F419A5"/>
    <w:rsid w:val="00F506A7"/>
    <w:rsid w:val="00F5108A"/>
    <w:rsid w:val="00F51D8B"/>
    <w:rsid w:val="00F5207D"/>
    <w:rsid w:val="00F529A9"/>
    <w:rsid w:val="00F5345C"/>
    <w:rsid w:val="00F607C5"/>
    <w:rsid w:val="00F62618"/>
    <w:rsid w:val="00F65AF8"/>
    <w:rsid w:val="00F71498"/>
    <w:rsid w:val="00F7265B"/>
    <w:rsid w:val="00F72879"/>
    <w:rsid w:val="00F73260"/>
    <w:rsid w:val="00F817D9"/>
    <w:rsid w:val="00F81CF1"/>
    <w:rsid w:val="00F82693"/>
    <w:rsid w:val="00F82DDC"/>
    <w:rsid w:val="00F86004"/>
    <w:rsid w:val="00F864F6"/>
    <w:rsid w:val="00F86888"/>
    <w:rsid w:val="00F90CE3"/>
    <w:rsid w:val="00F9544E"/>
    <w:rsid w:val="00FA0091"/>
    <w:rsid w:val="00FA0947"/>
    <w:rsid w:val="00FA2E6F"/>
    <w:rsid w:val="00FA32C5"/>
    <w:rsid w:val="00FA4B74"/>
    <w:rsid w:val="00FA7E4F"/>
    <w:rsid w:val="00FB019B"/>
    <w:rsid w:val="00FB04A3"/>
    <w:rsid w:val="00FB472E"/>
    <w:rsid w:val="00FB473C"/>
    <w:rsid w:val="00FB699B"/>
    <w:rsid w:val="00FC32E6"/>
    <w:rsid w:val="00FC7B7A"/>
    <w:rsid w:val="00FD068A"/>
    <w:rsid w:val="00FD2963"/>
    <w:rsid w:val="00FD3EB7"/>
    <w:rsid w:val="00FD4226"/>
    <w:rsid w:val="00FD65D8"/>
    <w:rsid w:val="00FD6611"/>
    <w:rsid w:val="00FD6D8A"/>
    <w:rsid w:val="00FE01C7"/>
    <w:rsid w:val="00FE1CFA"/>
    <w:rsid w:val="00FE285A"/>
    <w:rsid w:val="00FE2F16"/>
    <w:rsid w:val="00FF0989"/>
    <w:rsid w:val="00FF29FD"/>
    <w:rsid w:val="00FF2C52"/>
    <w:rsid w:val="00FF437E"/>
    <w:rsid w:val="00FF79E5"/>
    <w:rsid w:val="0151C411"/>
    <w:rsid w:val="01D50646"/>
    <w:rsid w:val="02210EB7"/>
    <w:rsid w:val="024F5358"/>
    <w:rsid w:val="02577F99"/>
    <w:rsid w:val="031FEBF1"/>
    <w:rsid w:val="0451652A"/>
    <w:rsid w:val="04696607"/>
    <w:rsid w:val="047E14D7"/>
    <w:rsid w:val="04AAFF7C"/>
    <w:rsid w:val="0518B7C5"/>
    <w:rsid w:val="051B1DCA"/>
    <w:rsid w:val="05C8EBD3"/>
    <w:rsid w:val="06F4927A"/>
    <w:rsid w:val="078E372D"/>
    <w:rsid w:val="0795A0AD"/>
    <w:rsid w:val="089C0D42"/>
    <w:rsid w:val="090309BD"/>
    <w:rsid w:val="093C1AD7"/>
    <w:rsid w:val="09AFAD14"/>
    <w:rsid w:val="0A169095"/>
    <w:rsid w:val="0A4BE689"/>
    <w:rsid w:val="0A8F67FB"/>
    <w:rsid w:val="0A9B6526"/>
    <w:rsid w:val="0AEFB5BB"/>
    <w:rsid w:val="0B2D3EE7"/>
    <w:rsid w:val="0B752ADB"/>
    <w:rsid w:val="0BAA3FDF"/>
    <w:rsid w:val="0BB9D3CE"/>
    <w:rsid w:val="0BD1F755"/>
    <w:rsid w:val="0CC5041B"/>
    <w:rsid w:val="0CF3B08D"/>
    <w:rsid w:val="0E30B4FA"/>
    <w:rsid w:val="0E8F80EE"/>
    <w:rsid w:val="0F0F42E9"/>
    <w:rsid w:val="0F1616D2"/>
    <w:rsid w:val="0F1898F0"/>
    <w:rsid w:val="0F4656E8"/>
    <w:rsid w:val="0F91AC8A"/>
    <w:rsid w:val="10489BFE"/>
    <w:rsid w:val="105AABB6"/>
    <w:rsid w:val="1085D219"/>
    <w:rsid w:val="10B46951"/>
    <w:rsid w:val="11456781"/>
    <w:rsid w:val="118537C7"/>
    <w:rsid w:val="11E46C5F"/>
    <w:rsid w:val="1213D6FF"/>
    <w:rsid w:val="125C767F"/>
    <w:rsid w:val="12B2F71D"/>
    <w:rsid w:val="12F681B3"/>
    <w:rsid w:val="12FF1FEF"/>
    <w:rsid w:val="13924C78"/>
    <w:rsid w:val="141F6FEE"/>
    <w:rsid w:val="14DA53CE"/>
    <w:rsid w:val="152E1CD9"/>
    <w:rsid w:val="15349E06"/>
    <w:rsid w:val="15421DEF"/>
    <w:rsid w:val="1567A033"/>
    <w:rsid w:val="15A7EF56"/>
    <w:rsid w:val="15BA35C6"/>
    <w:rsid w:val="15BA5E6D"/>
    <w:rsid w:val="1605190E"/>
    <w:rsid w:val="1688F81D"/>
    <w:rsid w:val="16C9ED3A"/>
    <w:rsid w:val="16F082B7"/>
    <w:rsid w:val="176D3FE3"/>
    <w:rsid w:val="180C3148"/>
    <w:rsid w:val="182D0D4B"/>
    <w:rsid w:val="18680A6D"/>
    <w:rsid w:val="18B1B163"/>
    <w:rsid w:val="18B769A8"/>
    <w:rsid w:val="18F1D688"/>
    <w:rsid w:val="19136449"/>
    <w:rsid w:val="19409634"/>
    <w:rsid w:val="19627E5B"/>
    <w:rsid w:val="19AEBD91"/>
    <w:rsid w:val="19CD2064"/>
    <w:rsid w:val="1A680A0D"/>
    <w:rsid w:val="1A765AF6"/>
    <w:rsid w:val="1A7B2E11"/>
    <w:rsid w:val="1B3AB71D"/>
    <w:rsid w:val="1BE63FEC"/>
    <w:rsid w:val="1BF5568B"/>
    <w:rsid w:val="1C99CB2C"/>
    <w:rsid w:val="1C9BB6D9"/>
    <w:rsid w:val="1CD6877E"/>
    <w:rsid w:val="1CE3496B"/>
    <w:rsid w:val="1E3372DE"/>
    <w:rsid w:val="1EC68A13"/>
    <w:rsid w:val="1ECE73DE"/>
    <w:rsid w:val="1F4FD60A"/>
    <w:rsid w:val="1F84816F"/>
    <w:rsid w:val="20AEFF32"/>
    <w:rsid w:val="20EA6F95"/>
    <w:rsid w:val="20FCE86D"/>
    <w:rsid w:val="21107F4B"/>
    <w:rsid w:val="214887E6"/>
    <w:rsid w:val="21CDDCC6"/>
    <w:rsid w:val="22C8C82F"/>
    <w:rsid w:val="2341A3B3"/>
    <w:rsid w:val="23806579"/>
    <w:rsid w:val="23B7A344"/>
    <w:rsid w:val="23BCDDDA"/>
    <w:rsid w:val="23CB6E1B"/>
    <w:rsid w:val="23F1153C"/>
    <w:rsid w:val="24AD69B4"/>
    <w:rsid w:val="2590B4DE"/>
    <w:rsid w:val="262D2E9F"/>
    <w:rsid w:val="264CD2F8"/>
    <w:rsid w:val="26DB563F"/>
    <w:rsid w:val="273061D0"/>
    <w:rsid w:val="27D3D3F7"/>
    <w:rsid w:val="27E714CB"/>
    <w:rsid w:val="28178081"/>
    <w:rsid w:val="285AD6C2"/>
    <w:rsid w:val="297B695D"/>
    <w:rsid w:val="2A1D67DC"/>
    <w:rsid w:val="2A236A97"/>
    <w:rsid w:val="2A534B58"/>
    <w:rsid w:val="2A65057A"/>
    <w:rsid w:val="2A9EE2B1"/>
    <w:rsid w:val="2ADD7B8B"/>
    <w:rsid w:val="2AF888A0"/>
    <w:rsid w:val="2B067C8B"/>
    <w:rsid w:val="2B1346C6"/>
    <w:rsid w:val="2C905FA0"/>
    <w:rsid w:val="2CA72600"/>
    <w:rsid w:val="2D97D54C"/>
    <w:rsid w:val="2DCB3CFA"/>
    <w:rsid w:val="2DE16A5A"/>
    <w:rsid w:val="2E2BB50C"/>
    <w:rsid w:val="2E3D9127"/>
    <w:rsid w:val="2E48C955"/>
    <w:rsid w:val="2E8B5C64"/>
    <w:rsid w:val="2EF8AD02"/>
    <w:rsid w:val="2FEC7D2C"/>
    <w:rsid w:val="3054F26B"/>
    <w:rsid w:val="306AFEC9"/>
    <w:rsid w:val="3114FA08"/>
    <w:rsid w:val="313F7EF7"/>
    <w:rsid w:val="3165F020"/>
    <w:rsid w:val="31782687"/>
    <w:rsid w:val="318D60CB"/>
    <w:rsid w:val="31A0CEB0"/>
    <w:rsid w:val="32131C6B"/>
    <w:rsid w:val="329F4143"/>
    <w:rsid w:val="32ACB317"/>
    <w:rsid w:val="33B566D9"/>
    <w:rsid w:val="33DD9A4A"/>
    <w:rsid w:val="347ABD2C"/>
    <w:rsid w:val="34A11C28"/>
    <w:rsid w:val="34AB4C78"/>
    <w:rsid w:val="3520BD23"/>
    <w:rsid w:val="35617693"/>
    <w:rsid w:val="35EBA285"/>
    <w:rsid w:val="3612493B"/>
    <w:rsid w:val="369A9B9B"/>
    <w:rsid w:val="3700D94B"/>
    <w:rsid w:val="375F136A"/>
    <w:rsid w:val="378332F2"/>
    <w:rsid w:val="378C426B"/>
    <w:rsid w:val="38D614BD"/>
    <w:rsid w:val="38F297CE"/>
    <w:rsid w:val="39638552"/>
    <w:rsid w:val="3A77C180"/>
    <w:rsid w:val="3ACC4AB1"/>
    <w:rsid w:val="3AFE4DF4"/>
    <w:rsid w:val="3B1028FF"/>
    <w:rsid w:val="3CE7BACD"/>
    <w:rsid w:val="3D4AB60B"/>
    <w:rsid w:val="3D659734"/>
    <w:rsid w:val="3DAA0180"/>
    <w:rsid w:val="3DE074CF"/>
    <w:rsid w:val="3E02973F"/>
    <w:rsid w:val="3E608F0D"/>
    <w:rsid w:val="3EAA3A72"/>
    <w:rsid w:val="3F45D1E1"/>
    <w:rsid w:val="3F48040A"/>
    <w:rsid w:val="3F69ABF1"/>
    <w:rsid w:val="3F8F7F8F"/>
    <w:rsid w:val="3F9DB4DE"/>
    <w:rsid w:val="3FA7DA86"/>
    <w:rsid w:val="41371C6C"/>
    <w:rsid w:val="413EE020"/>
    <w:rsid w:val="4279D378"/>
    <w:rsid w:val="42C4022B"/>
    <w:rsid w:val="42D4092B"/>
    <w:rsid w:val="42E906B2"/>
    <w:rsid w:val="42F2D02C"/>
    <w:rsid w:val="432E0488"/>
    <w:rsid w:val="434D27D8"/>
    <w:rsid w:val="442CC672"/>
    <w:rsid w:val="44822E35"/>
    <w:rsid w:val="44DB0C88"/>
    <w:rsid w:val="454E1289"/>
    <w:rsid w:val="45A00FA1"/>
    <w:rsid w:val="4756CF13"/>
    <w:rsid w:val="476E9B31"/>
    <w:rsid w:val="47947677"/>
    <w:rsid w:val="47D5B857"/>
    <w:rsid w:val="480C8703"/>
    <w:rsid w:val="4856453E"/>
    <w:rsid w:val="4892335D"/>
    <w:rsid w:val="4894712E"/>
    <w:rsid w:val="48D8AE9D"/>
    <w:rsid w:val="4985B8E7"/>
    <w:rsid w:val="4A2183AC"/>
    <w:rsid w:val="4A406F06"/>
    <w:rsid w:val="4A660A61"/>
    <w:rsid w:val="4B0D5919"/>
    <w:rsid w:val="4BFFAFB3"/>
    <w:rsid w:val="4C0A2876"/>
    <w:rsid w:val="4CF6A4A3"/>
    <w:rsid w:val="4D234449"/>
    <w:rsid w:val="4D5EF2A1"/>
    <w:rsid w:val="4D9DAB23"/>
    <w:rsid w:val="4E0E9EFC"/>
    <w:rsid w:val="4F3F4501"/>
    <w:rsid w:val="4F6084B9"/>
    <w:rsid w:val="50170B72"/>
    <w:rsid w:val="503DBA98"/>
    <w:rsid w:val="504C32E8"/>
    <w:rsid w:val="5067BD5A"/>
    <w:rsid w:val="51508EA2"/>
    <w:rsid w:val="5158B896"/>
    <w:rsid w:val="517465A8"/>
    <w:rsid w:val="535ED296"/>
    <w:rsid w:val="53A483EB"/>
    <w:rsid w:val="53D9A5A6"/>
    <w:rsid w:val="54AACF2E"/>
    <w:rsid w:val="54B88B03"/>
    <w:rsid w:val="54E9C0A1"/>
    <w:rsid w:val="5508FD4E"/>
    <w:rsid w:val="55D324B5"/>
    <w:rsid w:val="5642B2E1"/>
    <w:rsid w:val="577DB834"/>
    <w:rsid w:val="58215BBD"/>
    <w:rsid w:val="582AE95B"/>
    <w:rsid w:val="58599CE8"/>
    <w:rsid w:val="59576D1E"/>
    <w:rsid w:val="59D1D3DA"/>
    <w:rsid w:val="59DF6386"/>
    <w:rsid w:val="5A4939FD"/>
    <w:rsid w:val="5A8DC90F"/>
    <w:rsid w:val="5A8F9FA4"/>
    <w:rsid w:val="5AFE75A7"/>
    <w:rsid w:val="5B093AE4"/>
    <w:rsid w:val="5B183C95"/>
    <w:rsid w:val="5B9493BE"/>
    <w:rsid w:val="5BBE1242"/>
    <w:rsid w:val="5C39065B"/>
    <w:rsid w:val="5DB1D4E2"/>
    <w:rsid w:val="5DB99164"/>
    <w:rsid w:val="5DF0D743"/>
    <w:rsid w:val="5E3F2924"/>
    <w:rsid w:val="5E6F8B3D"/>
    <w:rsid w:val="5ED487B3"/>
    <w:rsid w:val="5EFDF9E1"/>
    <w:rsid w:val="5F4EE098"/>
    <w:rsid w:val="5F5561C5"/>
    <w:rsid w:val="5FE502A2"/>
    <w:rsid w:val="6081E1BE"/>
    <w:rsid w:val="60DAB3FD"/>
    <w:rsid w:val="61056CC9"/>
    <w:rsid w:val="625DF870"/>
    <w:rsid w:val="62A5DEC9"/>
    <w:rsid w:val="632105AA"/>
    <w:rsid w:val="640FAA8B"/>
    <w:rsid w:val="649BF1D0"/>
    <w:rsid w:val="64DE72F5"/>
    <w:rsid w:val="65671FE8"/>
    <w:rsid w:val="656DBF56"/>
    <w:rsid w:val="65A91FF8"/>
    <w:rsid w:val="664D9D08"/>
    <w:rsid w:val="66B3833E"/>
    <w:rsid w:val="66B88B7B"/>
    <w:rsid w:val="671EFEAF"/>
    <w:rsid w:val="673219A2"/>
    <w:rsid w:val="673CF7B4"/>
    <w:rsid w:val="67751BF1"/>
    <w:rsid w:val="67770B56"/>
    <w:rsid w:val="67B3E1D6"/>
    <w:rsid w:val="67C2D2BE"/>
    <w:rsid w:val="67C4B42E"/>
    <w:rsid w:val="67C8CC0D"/>
    <w:rsid w:val="68354BC9"/>
    <w:rsid w:val="685106AE"/>
    <w:rsid w:val="6892DB6C"/>
    <w:rsid w:val="68ED9471"/>
    <w:rsid w:val="695569A0"/>
    <w:rsid w:val="6969D080"/>
    <w:rsid w:val="698251C9"/>
    <w:rsid w:val="69FCE1BE"/>
    <w:rsid w:val="6B5FD24C"/>
    <w:rsid w:val="6C449DDE"/>
    <w:rsid w:val="6CBF42C7"/>
    <w:rsid w:val="6DE09F7C"/>
    <w:rsid w:val="6E3BCB40"/>
    <w:rsid w:val="6E711E1D"/>
    <w:rsid w:val="6EAA4FC4"/>
    <w:rsid w:val="6FD7F4F2"/>
    <w:rsid w:val="70104491"/>
    <w:rsid w:val="70B09FE0"/>
    <w:rsid w:val="70F26FA1"/>
    <w:rsid w:val="7184B8EC"/>
    <w:rsid w:val="71AC14F2"/>
    <w:rsid w:val="72A7F3AF"/>
    <w:rsid w:val="72ADE341"/>
    <w:rsid w:val="7361CCA5"/>
    <w:rsid w:val="737041CA"/>
    <w:rsid w:val="737DC0E7"/>
    <w:rsid w:val="73AB35B0"/>
    <w:rsid w:val="7433BAC0"/>
    <w:rsid w:val="7436DC0A"/>
    <w:rsid w:val="7451222D"/>
    <w:rsid w:val="7457B841"/>
    <w:rsid w:val="74969724"/>
    <w:rsid w:val="75C6C86A"/>
    <w:rsid w:val="76665DB8"/>
    <w:rsid w:val="7677159F"/>
    <w:rsid w:val="767CACBE"/>
    <w:rsid w:val="76C310AB"/>
    <w:rsid w:val="76D21AC2"/>
    <w:rsid w:val="770B359C"/>
    <w:rsid w:val="770FD384"/>
    <w:rsid w:val="781B5676"/>
    <w:rsid w:val="783E2D03"/>
    <w:rsid w:val="789DBB75"/>
    <w:rsid w:val="78DE4DC0"/>
    <w:rsid w:val="79426529"/>
    <w:rsid w:val="79910105"/>
    <w:rsid w:val="7A2EF37D"/>
    <w:rsid w:val="7A7D53D5"/>
    <w:rsid w:val="7AC0D3C3"/>
    <w:rsid w:val="7B56D600"/>
    <w:rsid w:val="7BADA9C6"/>
    <w:rsid w:val="7BD537BA"/>
    <w:rsid w:val="7C0E6A8C"/>
    <w:rsid w:val="7C8EAE87"/>
    <w:rsid w:val="7DDC687F"/>
    <w:rsid w:val="7E531994"/>
    <w:rsid w:val="7EBCDD26"/>
    <w:rsid w:val="7EE9A7D2"/>
    <w:rsid w:val="7F8F503C"/>
    <w:rsid w:val="7FD4EA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A05F29"/>
  <w15:docId w15:val="{7A1FF4E8-2826-429E-A99E-8DE77D2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D43"/>
    <w:pPr>
      <w:spacing w:after="200" w:line="264" w:lineRule="auto"/>
      <w:ind w:left="450"/>
    </w:pPr>
    <w:rPr>
      <w:sz w:val="22"/>
      <w:szCs w:val="22"/>
    </w:rPr>
  </w:style>
  <w:style w:type="paragraph" w:styleId="Heading1">
    <w:name w:val="heading 1"/>
    <w:basedOn w:val="Default"/>
    <w:next w:val="Normal"/>
    <w:link w:val="Heading1Char"/>
    <w:uiPriority w:val="9"/>
    <w:qFormat/>
    <w:rsid w:val="0053179E"/>
    <w:pPr>
      <w:spacing w:after="200" w:line="264" w:lineRule="auto"/>
      <w:outlineLvl w:val="0"/>
    </w:pPr>
    <w:rPr>
      <w:rFonts w:asciiTheme="minorHAnsi" w:hAnsiTheme="minorHAnsi" w:cstheme="minorHAnsi"/>
      <w:b/>
      <w:bCs/>
      <w:caps/>
      <w:color w:val="auto"/>
      <w:sz w:val="28"/>
      <w:szCs w:val="28"/>
    </w:rPr>
  </w:style>
  <w:style w:type="paragraph" w:styleId="Heading2">
    <w:name w:val="heading 2"/>
    <w:basedOn w:val="Normal"/>
    <w:next w:val="Normal"/>
    <w:link w:val="Heading2Char"/>
    <w:uiPriority w:val="9"/>
    <w:unhideWhenUsed/>
    <w:qFormat/>
    <w:rsid w:val="00436686"/>
    <w:pPr>
      <w:keepNext/>
      <w:keepLines/>
      <w:spacing w:before="40"/>
      <w:outlineLvl w:val="1"/>
    </w:pPr>
    <w:rPr>
      <w:rFonts w:asciiTheme="minorHAnsi" w:eastAsiaTheme="majorEastAsia" w:hAnsiTheme="minorHAnsi" w:cstheme="minorHAnsi"/>
      <w:b/>
      <w:color w:val="009CDE"/>
      <w:sz w:val="28"/>
      <w:szCs w:val="28"/>
    </w:rPr>
  </w:style>
  <w:style w:type="paragraph" w:styleId="Heading3">
    <w:name w:val="heading 3"/>
    <w:basedOn w:val="Normal"/>
    <w:next w:val="Normal"/>
    <w:link w:val="Heading3Char"/>
    <w:unhideWhenUsed/>
    <w:qFormat/>
    <w:rsid w:val="00AC4457"/>
    <w:pPr>
      <w:keepNext/>
      <w:keepLines/>
      <w:numPr>
        <w:numId w:val="2"/>
      </w:numPr>
      <w:outlineLvl w:val="2"/>
    </w:pPr>
    <w:rPr>
      <w:rFonts w:asciiTheme="minorHAnsi" w:eastAsiaTheme="majorEastAsia" w:hAnsiTheme="minorHAnsi" w:cstheme="minorHAnsi"/>
      <w:b/>
      <w:bCs/>
      <w:color w:val="009CDE"/>
      <w:sz w:val="28"/>
      <w:szCs w:val="28"/>
      <w:lang w:val="en-CA" w:eastAsia="en-CA"/>
    </w:rPr>
  </w:style>
  <w:style w:type="paragraph" w:styleId="Heading4">
    <w:name w:val="heading 4"/>
    <w:basedOn w:val="Normal"/>
    <w:next w:val="Normal"/>
    <w:link w:val="Heading4Char"/>
    <w:uiPriority w:val="9"/>
    <w:unhideWhenUsed/>
    <w:qFormat/>
    <w:rsid w:val="0002325C"/>
    <w:pPr>
      <w:keepNext/>
      <w:keepLines/>
      <w:spacing w:before="40" w:after="0"/>
      <w:outlineLvl w:val="3"/>
    </w:pPr>
    <w:rPr>
      <w:rFonts w:asciiTheme="majorHAnsi" w:eastAsiaTheme="majorEastAsia" w:hAnsiTheme="majorHAnsi" w:cstheme="majorHAnsi"/>
      <w:b/>
      <w:bCs/>
      <w:color w:val="009CDE"/>
      <w:sz w:val="24"/>
      <w:szCs w:val="24"/>
    </w:rPr>
  </w:style>
  <w:style w:type="paragraph" w:styleId="Heading5">
    <w:name w:val="heading 5"/>
    <w:aliases w:val="Table Header - white font"/>
    <w:basedOn w:val="Normal"/>
    <w:next w:val="Normal"/>
    <w:link w:val="Heading5Char"/>
    <w:uiPriority w:val="9"/>
    <w:unhideWhenUsed/>
    <w:qFormat/>
    <w:rsid w:val="0077362E"/>
    <w:pPr>
      <w:keepNext/>
      <w:keepLines/>
      <w:spacing w:before="40" w:after="0"/>
      <w:outlineLvl w:val="4"/>
    </w:pPr>
    <w:rPr>
      <w:rFonts w:asciiTheme="minorHAnsi" w:eastAsiaTheme="majorEastAsia" w:hAnsiTheme="minorHAnsi" w:cstheme="minorHAnsi"/>
      <w:b/>
      <w:bCs/>
      <w:cap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72E"/>
    <w:pPr>
      <w:widowControl w:val="0"/>
      <w:autoSpaceDE w:val="0"/>
      <w:autoSpaceDN w:val="0"/>
      <w:adjustRightInd w:val="0"/>
    </w:pPr>
    <w:rPr>
      <w:rFonts w:cs="Calibri"/>
      <w:color w:val="000000"/>
      <w:sz w:val="24"/>
      <w:szCs w:val="24"/>
    </w:rPr>
  </w:style>
  <w:style w:type="paragraph" w:customStyle="1" w:styleId="CM27">
    <w:name w:val="CM27"/>
    <w:basedOn w:val="Default"/>
    <w:next w:val="Default"/>
    <w:uiPriority w:val="99"/>
    <w:rsid w:val="00CF44C0"/>
    <w:rPr>
      <w:rFonts w:ascii="Times New Roman" w:hAnsi="Times New Roman" w:cs="Times New Roman"/>
      <w:color w:val="auto"/>
    </w:rPr>
  </w:style>
  <w:style w:type="paragraph" w:customStyle="1" w:styleId="CM7">
    <w:name w:val="CM7"/>
    <w:basedOn w:val="Default"/>
    <w:next w:val="Default"/>
    <w:uiPriority w:val="99"/>
    <w:rsid w:val="00CF44C0"/>
    <w:pPr>
      <w:spacing w:line="278" w:lineRule="atLeast"/>
    </w:pPr>
    <w:rPr>
      <w:rFonts w:ascii="Times New Roman" w:hAnsi="Times New Roman" w:cs="Times New Roman"/>
      <w:color w:val="auto"/>
    </w:rPr>
  </w:style>
  <w:style w:type="paragraph" w:styleId="Title">
    <w:name w:val="Title"/>
    <w:aliases w:val="Table Row or Column Title"/>
    <w:basedOn w:val="Normal"/>
    <w:link w:val="TitleChar"/>
    <w:qFormat/>
    <w:rsid w:val="00AC664F"/>
    <w:pPr>
      <w:spacing w:after="0" w:line="240" w:lineRule="auto"/>
      <w:jc w:val="center"/>
    </w:pPr>
    <w:rPr>
      <w:rFonts w:ascii="Arial Nova" w:hAnsi="Arial Nova"/>
      <w:b/>
      <w:sz w:val="32"/>
    </w:rPr>
  </w:style>
  <w:style w:type="character" w:customStyle="1" w:styleId="TitleChar">
    <w:name w:val="Title Char"/>
    <w:aliases w:val="Table Row or Column Title Char"/>
    <w:link w:val="Title"/>
    <w:rsid w:val="00AC664F"/>
    <w:rPr>
      <w:rFonts w:ascii="Arial Nova" w:hAnsi="Arial Nova"/>
      <w:b/>
      <w:sz w:val="32"/>
      <w:szCs w:val="22"/>
    </w:rPr>
  </w:style>
  <w:style w:type="paragraph" w:customStyle="1" w:styleId="CM26">
    <w:name w:val="CM26"/>
    <w:basedOn w:val="Default"/>
    <w:next w:val="Default"/>
    <w:uiPriority w:val="99"/>
    <w:rsid w:val="00FA4B74"/>
    <w:rPr>
      <w:rFonts w:ascii="Times New Roman" w:hAnsi="Times New Roman" w:cs="Times New Roman"/>
      <w:color w:val="auto"/>
    </w:rPr>
  </w:style>
  <w:style w:type="paragraph" w:customStyle="1" w:styleId="CM30">
    <w:name w:val="CM30"/>
    <w:basedOn w:val="Default"/>
    <w:next w:val="Default"/>
    <w:uiPriority w:val="99"/>
    <w:rsid w:val="00FA4B74"/>
    <w:rPr>
      <w:rFonts w:ascii="Times New Roman" w:hAnsi="Times New Roman" w:cs="Times New Roman"/>
      <w:color w:val="auto"/>
    </w:rPr>
  </w:style>
  <w:style w:type="paragraph" w:customStyle="1" w:styleId="CM21">
    <w:name w:val="CM21"/>
    <w:basedOn w:val="Default"/>
    <w:next w:val="Default"/>
    <w:uiPriority w:val="99"/>
    <w:rsid w:val="004322D4"/>
    <w:pPr>
      <w:spacing w:line="276" w:lineRule="atLeast"/>
    </w:pPr>
    <w:rPr>
      <w:rFonts w:ascii="Times New Roman" w:hAnsi="Times New Roman" w:cs="Times New Roman"/>
      <w:color w:val="auto"/>
    </w:rPr>
  </w:style>
  <w:style w:type="paragraph" w:styleId="Header">
    <w:name w:val="header"/>
    <w:basedOn w:val="Normal"/>
    <w:link w:val="HeaderChar"/>
    <w:uiPriority w:val="99"/>
    <w:unhideWhenUsed/>
    <w:rsid w:val="00D56FAA"/>
    <w:pPr>
      <w:tabs>
        <w:tab w:val="center" w:pos="4680"/>
        <w:tab w:val="right" w:pos="9360"/>
      </w:tabs>
    </w:pPr>
  </w:style>
  <w:style w:type="character" w:customStyle="1" w:styleId="HeaderChar">
    <w:name w:val="Header Char"/>
    <w:basedOn w:val="DefaultParagraphFont"/>
    <w:link w:val="Header"/>
    <w:uiPriority w:val="99"/>
    <w:rsid w:val="00D56FAA"/>
  </w:style>
  <w:style w:type="paragraph" w:styleId="Footer">
    <w:name w:val="footer"/>
    <w:basedOn w:val="Normal"/>
    <w:link w:val="FooterChar"/>
    <w:uiPriority w:val="99"/>
    <w:unhideWhenUsed/>
    <w:rsid w:val="00EA3D43"/>
    <w:pPr>
      <w:pBdr>
        <w:top w:val="single" w:sz="4" w:space="1" w:color="auto"/>
      </w:pBdr>
      <w:tabs>
        <w:tab w:val="center" w:pos="4680"/>
        <w:tab w:val="right" w:pos="9720"/>
      </w:tabs>
      <w:ind w:left="0"/>
    </w:pPr>
    <w:rPr>
      <w:sz w:val="18"/>
    </w:rPr>
  </w:style>
  <w:style w:type="character" w:customStyle="1" w:styleId="FooterChar">
    <w:name w:val="Footer Char"/>
    <w:basedOn w:val="DefaultParagraphFont"/>
    <w:link w:val="Footer"/>
    <w:uiPriority w:val="99"/>
    <w:rsid w:val="00EA3D43"/>
    <w:rPr>
      <w:sz w:val="18"/>
      <w:szCs w:val="22"/>
    </w:rPr>
  </w:style>
  <w:style w:type="paragraph" w:styleId="ListParagraph">
    <w:name w:val="List Paragraph"/>
    <w:basedOn w:val="Normal"/>
    <w:uiPriority w:val="34"/>
    <w:qFormat/>
    <w:rsid w:val="004D0277"/>
    <w:pPr>
      <w:spacing w:after="0" w:line="240" w:lineRule="auto"/>
      <w:ind w:left="720"/>
    </w:pPr>
    <w:rPr>
      <w:rFonts w:ascii="Times New Roman" w:hAnsi="Times New Roman"/>
      <w:sz w:val="24"/>
      <w:szCs w:val="24"/>
    </w:rPr>
  </w:style>
  <w:style w:type="paragraph" w:styleId="BalloonText">
    <w:name w:val="Balloon Text"/>
    <w:basedOn w:val="Normal"/>
    <w:link w:val="BalloonTextChar"/>
    <w:uiPriority w:val="99"/>
    <w:semiHidden/>
    <w:unhideWhenUsed/>
    <w:rsid w:val="00A678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C3"/>
    <w:rPr>
      <w:rFonts w:ascii="Tahoma" w:hAnsi="Tahoma" w:cs="Tahoma"/>
      <w:sz w:val="16"/>
      <w:szCs w:val="16"/>
    </w:rPr>
  </w:style>
  <w:style w:type="character" w:styleId="Hyperlink">
    <w:name w:val="Hyperlink"/>
    <w:uiPriority w:val="99"/>
    <w:unhideWhenUsed/>
    <w:rsid w:val="001F4A3A"/>
    <w:rPr>
      <w:color w:val="0563C1"/>
      <w:u w:val="single"/>
    </w:rPr>
  </w:style>
  <w:style w:type="paragraph" w:styleId="NormalWeb">
    <w:name w:val="Normal (Web)"/>
    <w:basedOn w:val="Normal"/>
    <w:uiPriority w:val="99"/>
    <w:semiHidden/>
    <w:unhideWhenUsed/>
    <w:rsid w:val="00891D31"/>
    <w:pPr>
      <w:spacing w:before="100" w:beforeAutospacing="1" w:after="100" w:afterAutospacing="1" w:line="240" w:lineRule="auto"/>
    </w:pPr>
    <w:rPr>
      <w:rFonts w:ascii="Times New Roman" w:hAnsi="Times New Roman"/>
      <w:sz w:val="24"/>
      <w:szCs w:val="24"/>
      <w:lang w:val="en-CA" w:eastAsia="en-CA"/>
    </w:rPr>
  </w:style>
  <w:style w:type="character" w:styleId="Strong">
    <w:name w:val="Strong"/>
    <w:basedOn w:val="DefaultParagraphFont"/>
    <w:uiPriority w:val="22"/>
    <w:qFormat/>
    <w:rsid w:val="00B61F4C"/>
    <w:rPr>
      <w:rFonts w:asciiTheme="minorHAnsi" w:hAnsiTheme="minorHAnsi" w:cstheme="minorHAnsi"/>
      <w:b/>
      <w:bCs/>
    </w:rPr>
  </w:style>
  <w:style w:type="character" w:styleId="CommentReference">
    <w:name w:val="annotation reference"/>
    <w:basedOn w:val="DefaultParagraphFont"/>
    <w:uiPriority w:val="99"/>
    <w:semiHidden/>
    <w:unhideWhenUsed/>
    <w:rsid w:val="00605AA5"/>
    <w:rPr>
      <w:sz w:val="16"/>
      <w:szCs w:val="16"/>
    </w:rPr>
  </w:style>
  <w:style w:type="paragraph" w:styleId="CommentText">
    <w:name w:val="annotation text"/>
    <w:basedOn w:val="Normal"/>
    <w:link w:val="CommentTextChar"/>
    <w:uiPriority w:val="99"/>
    <w:unhideWhenUsed/>
    <w:rsid w:val="00605AA5"/>
    <w:pPr>
      <w:spacing w:line="240" w:lineRule="auto"/>
    </w:pPr>
    <w:rPr>
      <w:sz w:val="20"/>
      <w:szCs w:val="20"/>
    </w:rPr>
  </w:style>
  <w:style w:type="character" w:customStyle="1" w:styleId="CommentTextChar">
    <w:name w:val="Comment Text Char"/>
    <w:basedOn w:val="DefaultParagraphFont"/>
    <w:link w:val="CommentText"/>
    <w:uiPriority w:val="99"/>
    <w:rsid w:val="00605AA5"/>
  </w:style>
  <w:style w:type="paragraph" w:styleId="CommentSubject">
    <w:name w:val="annotation subject"/>
    <w:basedOn w:val="CommentText"/>
    <w:next w:val="CommentText"/>
    <w:link w:val="CommentSubjectChar"/>
    <w:uiPriority w:val="99"/>
    <w:semiHidden/>
    <w:unhideWhenUsed/>
    <w:rsid w:val="00605AA5"/>
    <w:rPr>
      <w:b/>
      <w:bCs/>
    </w:rPr>
  </w:style>
  <w:style w:type="character" w:customStyle="1" w:styleId="CommentSubjectChar">
    <w:name w:val="Comment Subject Char"/>
    <w:basedOn w:val="CommentTextChar"/>
    <w:link w:val="CommentSubject"/>
    <w:uiPriority w:val="99"/>
    <w:semiHidden/>
    <w:rsid w:val="00605AA5"/>
    <w:rPr>
      <w:b/>
      <w:bCs/>
    </w:rPr>
  </w:style>
  <w:style w:type="character" w:customStyle="1" w:styleId="Heading3Char">
    <w:name w:val="Heading 3 Char"/>
    <w:basedOn w:val="DefaultParagraphFont"/>
    <w:link w:val="Heading3"/>
    <w:rsid w:val="00AC4457"/>
    <w:rPr>
      <w:rFonts w:asciiTheme="minorHAnsi" w:eastAsiaTheme="majorEastAsia" w:hAnsiTheme="minorHAnsi" w:cstheme="minorHAnsi"/>
      <w:b/>
      <w:bCs/>
      <w:color w:val="009CDE"/>
      <w:sz w:val="28"/>
      <w:szCs w:val="28"/>
      <w:lang w:val="en-CA" w:eastAsia="en-CA"/>
    </w:rPr>
  </w:style>
  <w:style w:type="character" w:customStyle="1" w:styleId="Heading2Char">
    <w:name w:val="Heading 2 Char"/>
    <w:basedOn w:val="DefaultParagraphFont"/>
    <w:link w:val="Heading2"/>
    <w:uiPriority w:val="9"/>
    <w:rsid w:val="00436686"/>
    <w:rPr>
      <w:rFonts w:asciiTheme="minorHAnsi" w:eastAsiaTheme="majorEastAsia" w:hAnsiTheme="minorHAnsi" w:cstheme="minorHAnsi"/>
      <w:b/>
      <w:color w:val="009CDE"/>
      <w:sz w:val="28"/>
      <w:szCs w:val="28"/>
    </w:rPr>
  </w:style>
  <w:style w:type="character" w:customStyle="1" w:styleId="Heading1Char">
    <w:name w:val="Heading 1 Char"/>
    <w:basedOn w:val="DefaultParagraphFont"/>
    <w:link w:val="Heading1"/>
    <w:uiPriority w:val="9"/>
    <w:rsid w:val="0053179E"/>
    <w:rPr>
      <w:rFonts w:asciiTheme="minorHAnsi" w:hAnsiTheme="minorHAnsi" w:cstheme="minorHAnsi"/>
      <w:b/>
      <w:bCs/>
      <w:caps/>
      <w:sz w:val="28"/>
      <w:szCs w:val="28"/>
    </w:rPr>
  </w:style>
  <w:style w:type="paragraph" w:customStyle="1" w:styleId="Tight">
    <w:name w:val="Tight"/>
    <w:basedOn w:val="Normal"/>
    <w:qFormat/>
    <w:rsid w:val="00473DF3"/>
    <w:pPr>
      <w:spacing w:after="0" w:line="240" w:lineRule="auto"/>
    </w:pPr>
  </w:style>
  <w:style w:type="paragraph" w:customStyle="1" w:styleId="Bullet">
    <w:name w:val="Bullet"/>
    <w:basedOn w:val="Default"/>
    <w:qFormat/>
    <w:rsid w:val="00EA3D43"/>
    <w:pPr>
      <w:numPr>
        <w:numId w:val="4"/>
      </w:numPr>
      <w:spacing w:after="80" w:line="264" w:lineRule="auto"/>
    </w:pPr>
    <w:rPr>
      <w:sz w:val="22"/>
      <w:szCs w:val="22"/>
    </w:rPr>
  </w:style>
  <w:style w:type="character" w:customStyle="1" w:styleId="Heading4Char">
    <w:name w:val="Heading 4 Char"/>
    <w:basedOn w:val="DefaultParagraphFont"/>
    <w:link w:val="Heading4"/>
    <w:uiPriority w:val="9"/>
    <w:rsid w:val="0002325C"/>
    <w:rPr>
      <w:rFonts w:asciiTheme="majorHAnsi" w:eastAsiaTheme="majorEastAsia" w:hAnsiTheme="majorHAnsi" w:cstheme="majorHAnsi"/>
      <w:b/>
      <w:bCs/>
      <w:color w:val="009CDE"/>
      <w:sz w:val="24"/>
      <w:szCs w:val="24"/>
    </w:rPr>
  </w:style>
  <w:style w:type="paragraph" w:styleId="NoSpacing">
    <w:name w:val="No Spacing"/>
    <w:uiPriority w:val="1"/>
    <w:qFormat/>
    <w:rsid w:val="00676497"/>
    <w:rPr>
      <w:sz w:val="22"/>
      <w:szCs w:val="22"/>
    </w:rPr>
  </w:style>
  <w:style w:type="table" w:styleId="TableGrid">
    <w:name w:val="Table Grid"/>
    <w:basedOn w:val="TableNormal"/>
    <w:uiPriority w:val="39"/>
    <w:rsid w:val="0077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able Header - white font Char"/>
    <w:basedOn w:val="DefaultParagraphFont"/>
    <w:link w:val="Heading5"/>
    <w:uiPriority w:val="9"/>
    <w:rsid w:val="0077362E"/>
    <w:rPr>
      <w:rFonts w:asciiTheme="minorHAnsi" w:eastAsiaTheme="majorEastAsia" w:hAnsiTheme="minorHAnsi" w:cstheme="minorHAnsi"/>
      <w:b/>
      <w:bCs/>
      <w:caps/>
      <w:color w:val="FFFFFF" w:themeColor="background1"/>
      <w:sz w:val="24"/>
      <w:szCs w:val="24"/>
    </w:rPr>
  </w:style>
  <w:style w:type="paragraph" w:customStyle="1" w:styleId="TableBody">
    <w:name w:val="Table Body"/>
    <w:basedOn w:val="Default"/>
    <w:qFormat/>
    <w:rsid w:val="00751977"/>
    <w:rPr>
      <w:color w:val="000000" w:themeColor="text1"/>
      <w:sz w:val="20"/>
      <w:szCs w:val="20"/>
    </w:rPr>
  </w:style>
  <w:style w:type="paragraph" w:customStyle="1" w:styleId="TableBullet">
    <w:name w:val="Table Bullet"/>
    <w:basedOn w:val="Bullet"/>
    <w:qFormat/>
    <w:rsid w:val="002723FE"/>
    <w:pPr>
      <w:spacing w:after="40"/>
      <w:ind w:left="404"/>
    </w:pPr>
    <w:rPr>
      <w:sz w:val="20"/>
      <w:szCs w:val="20"/>
    </w:rPr>
  </w:style>
  <w:style w:type="character" w:styleId="UnresolvedMention">
    <w:name w:val="Unresolved Mention"/>
    <w:basedOn w:val="DefaultParagraphFont"/>
    <w:uiPriority w:val="99"/>
    <w:semiHidden/>
    <w:unhideWhenUsed/>
    <w:rsid w:val="00FE1CFA"/>
    <w:rPr>
      <w:color w:val="605E5C"/>
      <w:shd w:val="clear" w:color="auto" w:fill="E1DFDD"/>
    </w:rPr>
  </w:style>
  <w:style w:type="paragraph" w:customStyle="1" w:styleId="Numberednormal">
    <w:name w:val="Numbered normal"/>
    <w:basedOn w:val="Normal"/>
    <w:qFormat/>
    <w:rsid w:val="00EA3D43"/>
    <w:pPr>
      <w:numPr>
        <w:numId w:val="3"/>
      </w:numPr>
      <w:spacing w:after="80"/>
      <w:ind w:left="810"/>
    </w:pPr>
  </w:style>
  <w:style w:type="paragraph" w:customStyle="1" w:styleId="Table">
    <w:name w:val="Table"/>
    <w:basedOn w:val="Normal"/>
    <w:qFormat/>
    <w:rsid w:val="001651C1"/>
    <w:pPr>
      <w:spacing w:after="0" w:line="240" w:lineRule="auto"/>
    </w:pPr>
    <w:rPr>
      <w:rFonts w:asciiTheme="minorHAnsi" w:hAnsiTheme="minorHAnsi" w:cstheme="minorHAnsi"/>
      <w:sz w:val="20"/>
      <w:szCs w:val="20"/>
      <w:lang w:val="en-CA" w:eastAsia="en-CA"/>
    </w:rPr>
  </w:style>
  <w:style w:type="paragraph" w:customStyle="1" w:styleId="Bulletintable">
    <w:name w:val="Bullet in table"/>
    <w:basedOn w:val="Table"/>
    <w:qFormat/>
    <w:rsid w:val="0025681D"/>
    <w:pPr>
      <w:numPr>
        <w:numId w:val="32"/>
      </w:numPr>
      <w:spacing w:after="40"/>
    </w:pPr>
    <w:rPr>
      <w:sz w:val="22"/>
      <w:szCs w:val="22"/>
    </w:rPr>
  </w:style>
  <w:style w:type="paragraph" w:customStyle="1" w:styleId="NumberedHeading2">
    <w:name w:val="Numbered Heading 2"/>
    <w:basedOn w:val="Heading2"/>
    <w:qFormat/>
    <w:rsid w:val="00EA3D43"/>
    <w:pPr>
      <w:numPr>
        <w:numId w:val="35"/>
      </w:numPr>
      <w:spacing w:before="200"/>
      <w:ind w:left="450" w:hanging="450"/>
    </w:pPr>
    <w:rPr>
      <w:color w:val="009ADE"/>
      <w:lang w:val="en-CA"/>
    </w:rPr>
  </w:style>
  <w:style w:type="paragraph" w:customStyle="1" w:styleId="IndentedBullet">
    <w:name w:val="Indented Bullet"/>
    <w:basedOn w:val="Bullet"/>
    <w:qFormat/>
    <w:rsid w:val="00C17571"/>
    <w:pPr>
      <w:widowControl/>
      <w:numPr>
        <w:numId w:val="0"/>
      </w:numPr>
      <w:autoSpaceDE/>
      <w:autoSpaceDN/>
      <w:adjustRightInd/>
      <w:ind w:left="1440" w:hanging="360"/>
    </w:pPr>
    <w:rPr>
      <w:rFonts w:asciiTheme="minorHAnsi" w:eastAsiaTheme="minorHAnsi" w:hAnsiTheme="minorHAnsi" w:cstheme="minorBidi"/>
      <w:color w:val="auto"/>
      <w:lang w:val="en-CA"/>
    </w:rPr>
  </w:style>
  <w:style w:type="character" w:customStyle="1" w:styleId="normaltextrun">
    <w:name w:val="normaltextrun"/>
    <w:basedOn w:val="DefaultParagraphFont"/>
    <w:rsid w:val="00C2012E"/>
  </w:style>
  <w:style w:type="character" w:customStyle="1" w:styleId="eop">
    <w:name w:val="eop"/>
    <w:basedOn w:val="DefaultParagraphFont"/>
    <w:rsid w:val="00C2012E"/>
  </w:style>
  <w:style w:type="paragraph" w:customStyle="1" w:styleId="Sub-Title">
    <w:name w:val="Sub-Title"/>
    <w:basedOn w:val="Normal"/>
    <w:link w:val="Sub-TitleChar"/>
    <w:qFormat/>
    <w:rsid w:val="00CC48BE"/>
    <w:pPr>
      <w:spacing w:before="200"/>
    </w:pPr>
    <w:rPr>
      <w:rFonts w:cs="Calibri"/>
      <w:b/>
      <w:bCs/>
      <w:sz w:val="24"/>
      <w:szCs w:val="24"/>
      <w:shd w:val="clear" w:color="auto" w:fill="FFFFFF"/>
    </w:rPr>
  </w:style>
  <w:style w:type="character" w:styleId="IntenseEmphasis">
    <w:name w:val="Intense Emphasis"/>
    <w:basedOn w:val="DefaultParagraphFont"/>
    <w:uiPriority w:val="21"/>
    <w:qFormat/>
    <w:rsid w:val="00B61F4C"/>
    <w:rPr>
      <w:i/>
      <w:iCs/>
      <w:color w:val="5B9BD5" w:themeColor="accent1"/>
    </w:rPr>
  </w:style>
  <w:style w:type="character" w:customStyle="1" w:styleId="Sub-TitleChar">
    <w:name w:val="Sub-Title Char"/>
    <w:basedOn w:val="DefaultParagraphFont"/>
    <w:link w:val="Sub-Title"/>
    <w:rsid w:val="00CC48BE"/>
    <w:rPr>
      <w:rFonts w:cs="Calibri"/>
      <w:b/>
      <w:bCs/>
      <w:sz w:val="24"/>
      <w:szCs w:val="24"/>
    </w:rPr>
  </w:style>
  <w:style w:type="paragraph" w:customStyle="1" w:styleId="NumberedHeading3">
    <w:name w:val="Numbered Heading 3"/>
    <w:basedOn w:val="NumberedHeading2"/>
    <w:qFormat/>
    <w:rsid w:val="008C278F"/>
    <w:pPr>
      <w:numPr>
        <w:numId w:val="37"/>
      </w:numPr>
      <w:spacing w:before="0" w:after="160"/>
    </w:pPr>
    <w:rPr>
      <w:color w:val="auto"/>
      <w:sz w:val="24"/>
    </w:rPr>
  </w:style>
  <w:style w:type="paragraph" w:customStyle="1" w:styleId="DocumentTitle">
    <w:name w:val="Document Title"/>
    <w:basedOn w:val="Title"/>
    <w:qFormat/>
    <w:rsid w:val="00E42345"/>
    <w:pPr>
      <w:spacing w:after="200"/>
      <w:ind w:left="0"/>
      <w:jc w:val="left"/>
    </w:pPr>
    <w:rPr>
      <w:rFonts w:asciiTheme="minorHAnsi" w:hAnsiTheme="minorHAnsi"/>
      <w:color w:val="009CDE"/>
      <w:lang w:val="en-CA"/>
    </w:rPr>
  </w:style>
  <w:style w:type="character" w:styleId="Emphasis">
    <w:name w:val="Emphasis"/>
    <w:basedOn w:val="DefaultParagraphFont"/>
    <w:uiPriority w:val="20"/>
    <w:qFormat/>
    <w:rsid w:val="004E66F5"/>
    <w:rPr>
      <w:i/>
      <w:iCs/>
    </w:rPr>
  </w:style>
  <w:style w:type="table" w:customStyle="1" w:styleId="TableGrid1">
    <w:name w:val="Table Grid1"/>
    <w:basedOn w:val="TableNormal"/>
    <w:next w:val="TableGrid"/>
    <w:uiPriority w:val="39"/>
    <w:rsid w:val="00240D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1EBF"/>
    <w:rPr>
      <w:sz w:val="22"/>
      <w:szCs w:val="22"/>
    </w:rPr>
  </w:style>
  <w:style w:type="paragraph" w:customStyle="1" w:styleId="SmalltableHeadertitle">
    <w:name w:val="Small table Header title"/>
    <w:basedOn w:val="Normal"/>
    <w:qFormat/>
    <w:rsid w:val="00CC48BE"/>
    <w:rPr>
      <w:rFonts w:cs="Calibri"/>
      <w:b/>
      <w:bCs/>
      <w:color w:val="FFFFFF" w:themeColor="background1"/>
    </w:rPr>
  </w:style>
  <w:style w:type="character" w:styleId="FollowedHyperlink">
    <w:name w:val="FollowedHyperlink"/>
    <w:basedOn w:val="DefaultParagraphFont"/>
    <w:uiPriority w:val="99"/>
    <w:semiHidden/>
    <w:unhideWhenUsed/>
    <w:rsid w:val="004F32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4052">
      <w:bodyDiv w:val="1"/>
      <w:marLeft w:val="0"/>
      <w:marRight w:val="0"/>
      <w:marTop w:val="0"/>
      <w:marBottom w:val="0"/>
      <w:divBdr>
        <w:top w:val="none" w:sz="0" w:space="0" w:color="auto"/>
        <w:left w:val="none" w:sz="0" w:space="0" w:color="auto"/>
        <w:bottom w:val="none" w:sz="0" w:space="0" w:color="auto"/>
        <w:right w:val="none" w:sz="0" w:space="0" w:color="auto"/>
      </w:divBdr>
    </w:div>
    <w:div w:id="619797110">
      <w:bodyDiv w:val="1"/>
      <w:marLeft w:val="0"/>
      <w:marRight w:val="0"/>
      <w:marTop w:val="0"/>
      <w:marBottom w:val="0"/>
      <w:divBdr>
        <w:top w:val="none" w:sz="0" w:space="0" w:color="auto"/>
        <w:left w:val="none" w:sz="0" w:space="0" w:color="auto"/>
        <w:bottom w:val="none" w:sz="0" w:space="0" w:color="auto"/>
        <w:right w:val="none" w:sz="0" w:space="0" w:color="auto"/>
      </w:divBdr>
    </w:div>
    <w:div w:id="1176771095">
      <w:bodyDiv w:val="1"/>
      <w:marLeft w:val="0"/>
      <w:marRight w:val="0"/>
      <w:marTop w:val="0"/>
      <w:marBottom w:val="0"/>
      <w:divBdr>
        <w:top w:val="none" w:sz="0" w:space="0" w:color="auto"/>
        <w:left w:val="none" w:sz="0" w:space="0" w:color="auto"/>
        <w:bottom w:val="none" w:sz="0" w:space="0" w:color="auto"/>
        <w:right w:val="none" w:sz="0" w:space="0" w:color="auto"/>
      </w:divBdr>
    </w:div>
    <w:div w:id="1293950089">
      <w:bodyDiv w:val="1"/>
      <w:marLeft w:val="0"/>
      <w:marRight w:val="0"/>
      <w:marTop w:val="0"/>
      <w:marBottom w:val="0"/>
      <w:divBdr>
        <w:top w:val="none" w:sz="0" w:space="0" w:color="auto"/>
        <w:left w:val="none" w:sz="0" w:space="0" w:color="auto"/>
        <w:bottom w:val="none" w:sz="0" w:space="0" w:color="auto"/>
        <w:right w:val="none" w:sz="0" w:space="0" w:color="auto"/>
      </w:divBdr>
    </w:div>
    <w:div w:id="1449008121">
      <w:bodyDiv w:val="1"/>
      <w:marLeft w:val="0"/>
      <w:marRight w:val="0"/>
      <w:marTop w:val="0"/>
      <w:marBottom w:val="0"/>
      <w:divBdr>
        <w:top w:val="none" w:sz="0" w:space="0" w:color="auto"/>
        <w:left w:val="none" w:sz="0" w:space="0" w:color="auto"/>
        <w:bottom w:val="none" w:sz="0" w:space="0" w:color="auto"/>
        <w:right w:val="none" w:sz="0" w:space="0" w:color="auto"/>
      </w:divBdr>
    </w:div>
    <w:div w:id="1467775237">
      <w:bodyDiv w:val="1"/>
      <w:marLeft w:val="0"/>
      <w:marRight w:val="0"/>
      <w:marTop w:val="0"/>
      <w:marBottom w:val="0"/>
      <w:divBdr>
        <w:top w:val="none" w:sz="0" w:space="0" w:color="auto"/>
        <w:left w:val="none" w:sz="0" w:space="0" w:color="auto"/>
        <w:bottom w:val="none" w:sz="0" w:space="0" w:color="auto"/>
        <w:right w:val="none" w:sz="0" w:space="0" w:color="auto"/>
      </w:divBdr>
    </w:div>
    <w:div w:id="1507131986">
      <w:bodyDiv w:val="1"/>
      <w:marLeft w:val="0"/>
      <w:marRight w:val="0"/>
      <w:marTop w:val="0"/>
      <w:marBottom w:val="0"/>
      <w:divBdr>
        <w:top w:val="none" w:sz="0" w:space="0" w:color="auto"/>
        <w:left w:val="none" w:sz="0" w:space="0" w:color="auto"/>
        <w:bottom w:val="none" w:sz="0" w:space="0" w:color="auto"/>
        <w:right w:val="none" w:sz="0" w:space="0" w:color="auto"/>
      </w:divBdr>
    </w:div>
    <w:div w:id="1601135574">
      <w:bodyDiv w:val="1"/>
      <w:marLeft w:val="0"/>
      <w:marRight w:val="0"/>
      <w:marTop w:val="0"/>
      <w:marBottom w:val="0"/>
      <w:divBdr>
        <w:top w:val="none" w:sz="0" w:space="0" w:color="auto"/>
        <w:left w:val="none" w:sz="0" w:space="0" w:color="auto"/>
        <w:bottom w:val="none" w:sz="0" w:space="0" w:color="auto"/>
        <w:right w:val="none" w:sz="0" w:space="0" w:color="auto"/>
      </w:divBdr>
    </w:div>
    <w:div w:id="1601765693">
      <w:bodyDiv w:val="1"/>
      <w:marLeft w:val="0"/>
      <w:marRight w:val="0"/>
      <w:marTop w:val="0"/>
      <w:marBottom w:val="0"/>
      <w:divBdr>
        <w:top w:val="none" w:sz="0" w:space="0" w:color="auto"/>
        <w:left w:val="none" w:sz="0" w:space="0" w:color="auto"/>
        <w:bottom w:val="none" w:sz="0" w:space="0" w:color="auto"/>
        <w:right w:val="none" w:sz="0" w:space="0" w:color="auto"/>
      </w:divBdr>
    </w:div>
    <w:div w:id="1613514881">
      <w:bodyDiv w:val="1"/>
      <w:marLeft w:val="0"/>
      <w:marRight w:val="0"/>
      <w:marTop w:val="0"/>
      <w:marBottom w:val="0"/>
      <w:divBdr>
        <w:top w:val="none" w:sz="0" w:space="0" w:color="auto"/>
        <w:left w:val="none" w:sz="0" w:space="0" w:color="auto"/>
        <w:bottom w:val="none" w:sz="0" w:space="0" w:color="auto"/>
        <w:right w:val="none" w:sz="0" w:space="0" w:color="auto"/>
      </w:divBdr>
    </w:div>
    <w:div w:id="1667905628">
      <w:bodyDiv w:val="1"/>
      <w:marLeft w:val="0"/>
      <w:marRight w:val="0"/>
      <w:marTop w:val="0"/>
      <w:marBottom w:val="0"/>
      <w:divBdr>
        <w:top w:val="none" w:sz="0" w:space="0" w:color="auto"/>
        <w:left w:val="none" w:sz="0" w:space="0" w:color="auto"/>
        <w:bottom w:val="none" w:sz="0" w:space="0" w:color="auto"/>
        <w:right w:val="none" w:sz="0" w:space="0" w:color="auto"/>
      </w:divBdr>
    </w:div>
    <w:div w:id="1822313158">
      <w:bodyDiv w:val="1"/>
      <w:marLeft w:val="0"/>
      <w:marRight w:val="0"/>
      <w:marTop w:val="0"/>
      <w:marBottom w:val="0"/>
      <w:divBdr>
        <w:top w:val="none" w:sz="0" w:space="0" w:color="auto"/>
        <w:left w:val="none" w:sz="0" w:space="0" w:color="auto"/>
        <w:bottom w:val="none" w:sz="0" w:space="0" w:color="auto"/>
        <w:right w:val="none" w:sz="0" w:space="0" w:color="auto"/>
      </w:divBdr>
    </w:div>
    <w:div w:id="1887259123">
      <w:bodyDiv w:val="1"/>
      <w:marLeft w:val="0"/>
      <w:marRight w:val="0"/>
      <w:marTop w:val="0"/>
      <w:marBottom w:val="0"/>
      <w:divBdr>
        <w:top w:val="none" w:sz="0" w:space="0" w:color="auto"/>
        <w:left w:val="none" w:sz="0" w:space="0" w:color="auto"/>
        <w:bottom w:val="none" w:sz="0" w:space="0" w:color="auto"/>
        <w:right w:val="none" w:sz="0" w:space="0" w:color="auto"/>
      </w:divBdr>
    </w:div>
    <w:div w:id="2029404101">
      <w:bodyDiv w:val="1"/>
      <w:marLeft w:val="0"/>
      <w:marRight w:val="0"/>
      <w:marTop w:val="0"/>
      <w:marBottom w:val="0"/>
      <w:divBdr>
        <w:top w:val="none" w:sz="0" w:space="0" w:color="auto"/>
        <w:left w:val="none" w:sz="0" w:space="0" w:color="auto"/>
        <w:bottom w:val="none" w:sz="0" w:space="0" w:color="auto"/>
        <w:right w:val="none" w:sz="0" w:space="0" w:color="auto"/>
      </w:divBdr>
    </w:div>
    <w:div w:id="2129465711">
      <w:bodyDiv w:val="1"/>
      <w:marLeft w:val="0"/>
      <w:marRight w:val="0"/>
      <w:marTop w:val="0"/>
      <w:marBottom w:val="0"/>
      <w:divBdr>
        <w:top w:val="none" w:sz="0" w:space="0" w:color="auto"/>
        <w:left w:val="none" w:sz="0" w:space="0" w:color="auto"/>
        <w:bottom w:val="none" w:sz="0" w:space="0" w:color="auto"/>
        <w:right w:val="none" w:sz="0" w:space="0" w:color="auto"/>
      </w:divBdr>
    </w:div>
    <w:div w:id="21398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etsi-bc.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tsi-bc.smartsimple.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tsi-bc.ca" TargetMode="External"/><Relationship Id="rId5" Type="http://schemas.openxmlformats.org/officeDocument/2006/relationships/numbering" Target="numbering.xml"/><Relationship Id="rId15" Type="http://schemas.openxmlformats.org/officeDocument/2006/relationships/hyperlink" Target="https://www.etsi-bc.ca/etsi-bc-conflict-of-interest-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si-bc.c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C410FAE9533418F2077AFCAC08F67" ma:contentTypeVersion="22" ma:contentTypeDescription="Create a new document." ma:contentTypeScope="" ma:versionID="eb4299d5a9e4b161eaaebd3f03bac93d">
  <xsd:schema xmlns:xsd="http://www.w3.org/2001/XMLSchema" xmlns:xs="http://www.w3.org/2001/XMLSchema" xmlns:p="http://schemas.microsoft.com/office/2006/metadata/properties" xmlns:ns2="a3cb65c3-d008-4db6-8b47-9ae1a3eda9c2" xmlns:ns3="7217fc1b-ccd3-41fe-b7a8-87f7cb30b77f" targetNamespace="http://schemas.microsoft.com/office/2006/metadata/properties" ma:root="true" ma:fieldsID="6c4a6bb23d1b4b4f7dfb888be66cbc2a" ns2:_="" ns3:_="">
    <xsd:import namespace="a3cb65c3-d008-4db6-8b47-9ae1a3eda9c2"/>
    <xsd:import namespace="7217fc1b-ccd3-41fe-b7a8-87f7cb30b7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b65c3-d008-4db6-8b47-9ae1a3eda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d08d78-3544-41c0-8bf2-4617006f8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7fc1b-ccd3-41fe-b7a8-87f7cb30b7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f91743-9f9e-4229-b43a-8910ddb03048}" ma:internalName="TaxCatchAll" ma:showField="CatchAllData" ma:web="7217fc1b-ccd3-41fe-b7a8-87f7cb30b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17fc1b-ccd3-41fe-b7a8-87f7cb30b77f" xsi:nil="true"/>
    <lcf76f155ced4ddcb4097134ff3c332f xmlns="a3cb65c3-d008-4db6-8b47-9ae1a3eda9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D66DB-40EB-44B1-80BD-523C8670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b65c3-d008-4db6-8b47-9ae1a3eda9c2"/>
    <ds:schemaRef ds:uri="7217fc1b-ccd3-41fe-b7a8-87f7cb30b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52E0E-BE95-4439-A810-18494CADB118}">
  <ds:schemaRefs>
    <ds:schemaRef ds:uri="http://schemas.microsoft.com/office/2006/metadata/properties"/>
    <ds:schemaRef ds:uri="http://schemas.microsoft.com/office/infopath/2007/PartnerControls"/>
    <ds:schemaRef ds:uri="7217fc1b-ccd3-41fe-b7a8-87f7cb30b77f"/>
    <ds:schemaRef ds:uri="a3cb65c3-d008-4db6-8b47-9ae1a3eda9c2"/>
  </ds:schemaRefs>
</ds:datastoreItem>
</file>

<file path=customXml/itemProps3.xml><?xml version="1.0" encoding="utf-8"?>
<ds:datastoreItem xmlns:ds="http://schemas.openxmlformats.org/officeDocument/2006/customXml" ds:itemID="{5C3CC6AE-B9CD-4908-8C93-E0AE709776F0}">
  <ds:schemaRefs>
    <ds:schemaRef ds:uri="http://schemas.openxmlformats.org/officeDocument/2006/bibliography"/>
  </ds:schemaRefs>
</ds:datastoreItem>
</file>

<file path=customXml/itemProps4.xml><?xml version="1.0" encoding="utf-8"?>
<ds:datastoreItem xmlns:ds="http://schemas.openxmlformats.org/officeDocument/2006/customXml" ds:itemID="{03BF0BB0-9BF5-4ED5-B329-821306D40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ETSI-BC Core Economic Development Funding Guide</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ETSI-BC Core Economic Development Funding Guide</dc:title>
  <dc:subject>Application guide for applying to core economic development funding program</dc:subject>
  <dc:creator>Renata King</dc:creator>
  <cp:keywords>ETSI-BC Core Ec Dev Funding Guide 2021</cp:keywords>
  <cp:lastModifiedBy>Mary Beadman | ETSI-BC</cp:lastModifiedBy>
  <cp:revision>39</cp:revision>
  <cp:lastPrinted>2024-08-27T22:19:00Z</cp:lastPrinted>
  <dcterms:created xsi:type="dcterms:W3CDTF">2024-08-22T17:40:00Z</dcterms:created>
  <dcterms:modified xsi:type="dcterms:W3CDTF">2024-08-27T22:19:00Z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0x010100610C410FAE9533418F2077AFCAC08F67</vt:lpwstr>
  </property>
  <property fmtid="{D5CDD505-2E9C-101B-9397-08002B2CF9AE}" pid="3" name="MediaServiceImageTags">
    <vt:lpwstr/>
  </property>
</Properties>
</file>